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7DC5B" w14:textId="70173D43" w:rsidR="00B64FC7" w:rsidRPr="00FF7CA1" w:rsidRDefault="00B64FC7"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sidRPr="00FF7CA1">
        <w:rPr>
          <w:rFonts w:ascii="Times New Roman" w:hAnsi="Times New Roman" w:cs="Times New Roman"/>
          <w:b/>
          <w:caps/>
          <w:sz w:val="28"/>
          <w:szCs w:val="28"/>
        </w:rPr>
        <w:t>Г</w:t>
      </w:r>
      <w:r w:rsidRPr="00FF7CA1">
        <w:rPr>
          <w:rFonts w:ascii="Times New Roman" w:hAnsi="Times New Roman" w:cs="Times New Roman"/>
          <w:b/>
          <w:sz w:val="28"/>
          <w:szCs w:val="28"/>
        </w:rPr>
        <w:t>осударственное бюджетное профессиональное образовательное учреждение</w:t>
      </w:r>
    </w:p>
    <w:p w14:paraId="10416DA5" w14:textId="0779289D" w:rsidR="001E7BE0" w:rsidRPr="00FF7CA1" w:rsidRDefault="00B64FC7"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FF7CA1">
        <w:rPr>
          <w:rFonts w:ascii="Times New Roman" w:hAnsi="Times New Roman" w:cs="Times New Roman"/>
          <w:b/>
          <w:sz w:val="28"/>
          <w:szCs w:val="28"/>
        </w:rPr>
        <w:t>«Западнодвинский технологический колледж имени И.А. Ковалева»</w:t>
      </w:r>
    </w:p>
    <w:p w14:paraId="3918193A"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C8C8814"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64D6871"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2AC9696"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219C2AB"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14E1394"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B51FF8B"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3C524C0"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1D1FCEDE" w14:textId="4A4EA72B" w:rsidR="001E7BE0"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67000A6" w14:textId="51D5CCF3"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12246EA8" w14:textId="1AB5D77C"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D186937" w14:textId="3C895386"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B560EC6" w14:textId="2F81ACA1"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1CC86924" w14:textId="4F765CF3"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AD8AC13" w14:textId="354E078E"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D84A456" w14:textId="34A1313D"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6EABB44" w14:textId="161EEBD5"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B4A12D6" w14:textId="23C16805"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4DC05E35" w14:textId="67EB01A6"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DAB3ACF" w14:textId="6CFBFA8D" w:rsid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7E72ABA3" w14:textId="77777777" w:rsidR="00FF7CA1" w:rsidRP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84FCA73" w14:textId="62329A19" w:rsidR="001E7BE0" w:rsidRPr="00FF7CA1" w:rsidRDefault="00FF7CA1"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w:t>
      </w:r>
      <w:r w:rsidR="001E7BE0" w:rsidRPr="00FF7CA1">
        <w:rPr>
          <w:rFonts w:ascii="Times New Roman" w:hAnsi="Times New Roman" w:cs="Times New Roman"/>
          <w:b/>
          <w:caps/>
          <w:sz w:val="28"/>
          <w:szCs w:val="28"/>
        </w:rPr>
        <w:t xml:space="preserve">ПРОГРАММа </w:t>
      </w:r>
      <w:r>
        <w:rPr>
          <w:rFonts w:ascii="Times New Roman" w:hAnsi="Times New Roman" w:cs="Times New Roman"/>
          <w:b/>
          <w:caps/>
          <w:sz w:val="28"/>
          <w:szCs w:val="28"/>
        </w:rPr>
        <w:t>ОБЩЕОБРАЗОВАТЕЛЬНОЙ</w:t>
      </w:r>
      <w:r w:rsidR="001E7BE0" w:rsidRPr="00FF7CA1">
        <w:rPr>
          <w:rFonts w:ascii="Times New Roman" w:hAnsi="Times New Roman" w:cs="Times New Roman"/>
          <w:b/>
          <w:caps/>
          <w:sz w:val="28"/>
          <w:szCs w:val="28"/>
        </w:rPr>
        <w:t xml:space="preserve"> ДИСЦИПЛИНЫ</w:t>
      </w:r>
    </w:p>
    <w:p w14:paraId="581699A2"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7610BF5A" w14:textId="7777777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7B89E849" w14:textId="213E6D37"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sidRPr="00FF7CA1">
        <w:rPr>
          <w:rFonts w:ascii="Times New Roman" w:hAnsi="Times New Roman" w:cs="Times New Roman"/>
          <w:b/>
          <w:sz w:val="28"/>
          <w:szCs w:val="28"/>
        </w:rPr>
        <w:t>ОО.12 ХИМИЯ</w:t>
      </w:r>
    </w:p>
    <w:p w14:paraId="74A13DD0" w14:textId="553264E8" w:rsidR="001E7BE0" w:rsidRPr="00FF7CA1" w:rsidRDefault="001E7BE0"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95607B4" w14:textId="44723BB0"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6D68AAB9" w14:textId="636A689A"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043BBD48" w14:textId="02D924C3"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5F6409C1" w14:textId="1BD724CF"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4EFD9920" w14:textId="71E84B3F"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2444452A" w14:textId="6A1E1128"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6BAC5E1F" w14:textId="77777777" w:rsidR="00965654" w:rsidRPr="00FF7CA1" w:rsidRDefault="00965654" w:rsidP="00FF7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14:paraId="5E1FFA95" w14:textId="102F8082" w:rsidR="001E7BE0" w:rsidRDefault="001E7BE0" w:rsidP="00FF7CA1">
      <w:pPr>
        <w:spacing w:after="0" w:line="240" w:lineRule="auto"/>
        <w:jc w:val="center"/>
        <w:rPr>
          <w:rFonts w:ascii="Times New Roman" w:hAnsi="Times New Roman" w:cs="Times New Roman"/>
          <w:sz w:val="28"/>
          <w:szCs w:val="28"/>
        </w:rPr>
      </w:pPr>
    </w:p>
    <w:p w14:paraId="0961AB1C" w14:textId="02EE0746" w:rsidR="00FF7CA1" w:rsidRDefault="00FF7CA1" w:rsidP="00FF7CA1">
      <w:pPr>
        <w:spacing w:after="0" w:line="240" w:lineRule="auto"/>
        <w:jc w:val="center"/>
        <w:rPr>
          <w:rFonts w:ascii="Times New Roman" w:hAnsi="Times New Roman" w:cs="Times New Roman"/>
          <w:sz w:val="28"/>
          <w:szCs w:val="28"/>
        </w:rPr>
      </w:pPr>
    </w:p>
    <w:p w14:paraId="0099C174" w14:textId="259F3B63" w:rsidR="00FF7CA1" w:rsidRDefault="00FF7CA1" w:rsidP="00FF7CA1">
      <w:pPr>
        <w:spacing w:after="0" w:line="240" w:lineRule="auto"/>
        <w:jc w:val="center"/>
        <w:rPr>
          <w:rFonts w:ascii="Times New Roman" w:hAnsi="Times New Roman" w:cs="Times New Roman"/>
          <w:sz w:val="28"/>
          <w:szCs w:val="28"/>
        </w:rPr>
      </w:pPr>
    </w:p>
    <w:p w14:paraId="68B610EF" w14:textId="2BB494ED" w:rsidR="00FF7CA1" w:rsidRDefault="00FF7CA1" w:rsidP="00FF7CA1">
      <w:pPr>
        <w:spacing w:after="0" w:line="240" w:lineRule="auto"/>
        <w:jc w:val="center"/>
        <w:rPr>
          <w:rFonts w:ascii="Times New Roman" w:hAnsi="Times New Roman" w:cs="Times New Roman"/>
          <w:sz w:val="28"/>
          <w:szCs w:val="28"/>
        </w:rPr>
      </w:pPr>
    </w:p>
    <w:p w14:paraId="49C22010" w14:textId="3754E918" w:rsidR="00FF7CA1" w:rsidRDefault="00FF7CA1" w:rsidP="00FF7CA1">
      <w:pPr>
        <w:spacing w:after="0" w:line="240" w:lineRule="auto"/>
        <w:jc w:val="center"/>
        <w:rPr>
          <w:rFonts w:ascii="Times New Roman" w:hAnsi="Times New Roman" w:cs="Times New Roman"/>
          <w:sz w:val="28"/>
          <w:szCs w:val="28"/>
        </w:rPr>
      </w:pPr>
    </w:p>
    <w:p w14:paraId="4F7F0B0B" w14:textId="57D79038" w:rsidR="00FF7CA1" w:rsidRDefault="00FF7CA1" w:rsidP="00FF7CA1">
      <w:pPr>
        <w:spacing w:after="0" w:line="240" w:lineRule="auto"/>
        <w:jc w:val="center"/>
        <w:rPr>
          <w:rFonts w:ascii="Times New Roman" w:hAnsi="Times New Roman" w:cs="Times New Roman"/>
          <w:sz w:val="28"/>
          <w:szCs w:val="28"/>
        </w:rPr>
      </w:pPr>
    </w:p>
    <w:p w14:paraId="03C48B6A" w14:textId="26251788" w:rsidR="00FF7CA1" w:rsidRDefault="00FF7CA1" w:rsidP="00FF7CA1">
      <w:pPr>
        <w:spacing w:after="0" w:line="240" w:lineRule="auto"/>
        <w:jc w:val="center"/>
        <w:rPr>
          <w:rFonts w:ascii="Times New Roman" w:hAnsi="Times New Roman" w:cs="Times New Roman"/>
          <w:sz w:val="28"/>
          <w:szCs w:val="28"/>
        </w:rPr>
      </w:pPr>
    </w:p>
    <w:p w14:paraId="780494D2" w14:textId="77777777" w:rsidR="00FF7CA1" w:rsidRPr="00FF7CA1" w:rsidRDefault="00FF7CA1" w:rsidP="00FF7CA1">
      <w:pPr>
        <w:spacing w:after="0" w:line="240" w:lineRule="auto"/>
        <w:jc w:val="center"/>
        <w:rPr>
          <w:rFonts w:ascii="Times New Roman" w:hAnsi="Times New Roman" w:cs="Times New Roman"/>
          <w:sz w:val="28"/>
          <w:szCs w:val="28"/>
        </w:rPr>
      </w:pPr>
    </w:p>
    <w:p w14:paraId="38601E40" w14:textId="77777777" w:rsidR="001E7BE0" w:rsidRPr="00FF7CA1" w:rsidRDefault="001E7BE0" w:rsidP="00FF7CA1">
      <w:pPr>
        <w:spacing w:after="0" w:line="240" w:lineRule="auto"/>
        <w:jc w:val="center"/>
        <w:rPr>
          <w:rFonts w:ascii="Times New Roman" w:hAnsi="Times New Roman" w:cs="Times New Roman"/>
          <w:sz w:val="28"/>
          <w:szCs w:val="28"/>
        </w:rPr>
      </w:pPr>
    </w:p>
    <w:p w14:paraId="4AA5D1DA" w14:textId="6112992C" w:rsidR="00CB3A9B" w:rsidRPr="00FF7CA1" w:rsidRDefault="001E7BE0" w:rsidP="00FF7CA1">
      <w:pPr>
        <w:spacing w:after="0" w:line="240" w:lineRule="auto"/>
        <w:jc w:val="center"/>
        <w:rPr>
          <w:rFonts w:ascii="Times New Roman" w:eastAsia="OfficinaSansBookC" w:hAnsi="Times New Roman" w:cs="Times New Roman"/>
          <w:sz w:val="28"/>
          <w:szCs w:val="28"/>
          <w:highlight w:val="green"/>
        </w:rPr>
      </w:pPr>
      <w:r w:rsidRPr="00FF7CA1">
        <w:rPr>
          <w:rFonts w:ascii="Times New Roman" w:hAnsi="Times New Roman" w:cs="Times New Roman"/>
          <w:b/>
          <w:bCs/>
          <w:sz w:val="28"/>
          <w:szCs w:val="28"/>
        </w:rPr>
        <w:t>Западная Двина 202</w:t>
      </w:r>
      <w:r w:rsidR="0036551B">
        <w:rPr>
          <w:rFonts w:ascii="Times New Roman" w:hAnsi="Times New Roman" w:cs="Times New Roman"/>
          <w:b/>
          <w:bCs/>
          <w:sz w:val="28"/>
          <w:szCs w:val="28"/>
        </w:rPr>
        <w:t>4</w:t>
      </w:r>
      <w:r w:rsidRPr="00FF7CA1">
        <w:rPr>
          <w:rFonts w:ascii="Times New Roman" w:hAnsi="Times New Roman" w:cs="Times New Roman"/>
          <w:b/>
          <w:bCs/>
          <w:sz w:val="28"/>
          <w:szCs w:val="28"/>
        </w:rPr>
        <w:t>г.</w:t>
      </w:r>
      <w:r w:rsidRPr="00FF7CA1">
        <w:rPr>
          <w:rFonts w:ascii="Times New Roman" w:hAnsi="Times New Roman" w:cs="Times New Roman"/>
          <w:sz w:val="28"/>
          <w:szCs w:val="28"/>
        </w:rPr>
        <w:t xml:space="preserve"> </w:t>
      </w:r>
      <w:r w:rsidR="00701283" w:rsidRPr="00FF7CA1">
        <w:rPr>
          <w:rFonts w:ascii="Times New Roman" w:hAnsi="Times New Roman" w:cs="Times New Roman"/>
          <w:sz w:val="28"/>
          <w:szCs w:val="28"/>
        </w:rPr>
        <w:br w:type="page"/>
      </w:r>
    </w:p>
    <w:p w14:paraId="75CDFE0D" w14:textId="2630521D" w:rsidR="001E7BE0" w:rsidRPr="00FF7CA1" w:rsidRDefault="00AE31AB" w:rsidP="00FF7CA1">
      <w:pPr>
        <w:spacing w:after="0" w:line="240" w:lineRule="auto"/>
        <w:jc w:val="center"/>
        <w:rPr>
          <w:rFonts w:ascii="Times New Roman" w:eastAsia="OfficinaSansBookC" w:hAnsi="Times New Roman" w:cs="Times New Roman"/>
          <w:b/>
          <w:sz w:val="28"/>
          <w:szCs w:val="28"/>
        </w:rPr>
      </w:pPr>
      <w:bookmarkStart w:id="0" w:name="_GoBack"/>
      <w:r>
        <w:rPr>
          <w:noProof/>
        </w:rPr>
        <w:lastRenderedPageBreak/>
        <w:drawing>
          <wp:inline distT="0" distB="0" distL="0" distR="0" wp14:anchorId="47DC358E" wp14:editId="27AAF093">
            <wp:extent cx="6019800" cy="81547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9202" t="5802" r="6389" b="11002"/>
                    <a:stretch/>
                  </pic:blipFill>
                  <pic:spPr bwMode="auto">
                    <a:xfrm>
                      <a:off x="0" y="0"/>
                      <a:ext cx="6020861" cy="8156166"/>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38EA1A98" w14:textId="080AF9BC" w:rsidR="001E7BE0" w:rsidRPr="00FF7CA1" w:rsidRDefault="001E7BE0" w:rsidP="00FF7CA1">
      <w:pPr>
        <w:spacing w:after="0" w:line="240" w:lineRule="auto"/>
        <w:jc w:val="center"/>
        <w:rPr>
          <w:rFonts w:ascii="Times New Roman" w:eastAsia="OfficinaSansBookC" w:hAnsi="Times New Roman" w:cs="Times New Roman"/>
          <w:b/>
          <w:sz w:val="24"/>
          <w:szCs w:val="24"/>
        </w:rPr>
      </w:pPr>
    </w:p>
    <w:p w14:paraId="281B63D6" w14:textId="3DD1C79C" w:rsidR="001E7BE0" w:rsidRPr="00FF7CA1" w:rsidRDefault="001E7BE0" w:rsidP="00FF7CA1">
      <w:pPr>
        <w:spacing w:after="0" w:line="240" w:lineRule="auto"/>
        <w:jc w:val="center"/>
        <w:rPr>
          <w:rFonts w:ascii="Times New Roman" w:eastAsia="OfficinaSansBookC" w:hAnsi="Times New Roman" w:cs="Times New Roman"/>
          <w:b/>
          <w:sz w:val="24"/>
          <w:szCs w:val="24"/>
        </w:rPr>
      </w:pPr>
    </w:p>
    <w:p w14:paraId="3F804190" w14:textId="77777777" w:rsidR="00FF7CA1" w:rsidRPr="00FF7CA1" w:rsidRDefault="00FF7CA1" w:rsidP="00FF7CA1">
      <w:pPr>
        <w:spacing w:after="0" w:line="240" w:lineRule="auto"/>
        <w:jc w:val="center"/>
        <w:rPr>
          <w:rFonts w:ascii="Times New Roman" w:eastAsia="OfficinaSansBookC" w:hAnsi="Times New Roman" w:cs="Times New Roman"/>
          <w:b/>
          <w:sz w:val="24"/>
          <w:szCs w:val="24"/>
        </w:rPr>
      </w:pPr>
    </w:p>
    <w:p w14:paraId="41880EA1" w14:textId="1BA60132" w:rsidR="001E7BE0" w:rsidRPr="00FF7CA1" w:rsidRDefault="001E7BE0" w:rsidP="00FF7CA1">
      <w:pPr>
        <w:spacing w:after="0" w:line="240" w:lineRule="auto"/>
        <w:jc w:val="center"/>
        <w:rPr>
          <w:rFonts w:ascii="Times New Roman" w:eastAsia="OfficinaSansBookC" w:hAnsi="Times New Roman" w:cs="Times New Roman"/>
          <w:b/>
          <w:sz w:val="24"/>
          <w:szCs w:val="24"/>
        </w:rPr>
      </w:pPr>
    </w:p>
    <w:p w14:paraId="4A889250" w14:textId="7461D4E9" w:rsidR="001E7BE0" w:rsidRPr="00FF7CA1" w:rsidRDefault="001E7BE0" w:rsidP="00FF7CA1">
      <w:pPr>
        <w:spacing w:after="0" w:line="240" w:lineRule="auto"/>
        <w:jc w:val="center"/>
        <w:rPr>
          <w:rFonts w:ascii="Times New Roman" w:eastAsia="OfficinaSansBookC" w:hAnsi="Times New Roman" w:cs="Times New Roman"/>
          <w:b/>
          <w:sz w:val="24"/>
          <w:szCs w:val="24"/>
        </w:rPr>
      </w:pPr>
    </w:p>
    <w:sdt>
      <w:sdtPr>
        <w:rPr>
          <w:rFonts w:ascii="Times New Roman" w:eastAsia="Calibri" w:hAnsi="Times New Roman" w:cs="Times New Roman"/>
          <w:color w:val="auto"/>
          <w:sz w:val="24"/>
          <w:szCs w:val="24"/>
        </w:rPr>
        <w:id w:val="-1110667124"/>
        <w:docPartObj>
          <w:docPartGallery w:val="Table of Contents"/>
          <w:docPartUnique/>
        </w:docPartObj>
      </w:sdtPr>
      <w:sdtEndPr>
        <w:rPr>
          <w:b/>
          <w:bCs/>
        </w:rPr>
      </w:sdtEndPr>
      <w:sdtContent>
        <w:p w14:paraId="32A282B6" w14:textId="21C20FCE" w:rsidR="00D275DF" w:rsidRPr="00FF7CA1" w:rsidRDefault="00D275DF" w:rsidP="00FF7CA1">
          <w:pPr>
            <w:pStyle w:val="affd"/>
            <w:spacing w:before="0" w:line="240" w:lineRule="auto"/>
            <w:jc w:val="center"/>
            <w:rPr>
              <w:rFonts w:ascii="Times New Roman" w:hAnsi="Times New Roman" w:cs="Times New Roman"/>
              <w:b/>
              <w:bCs/>
              <w:color w:val="auto"/>
              <w:sz w:val="24"/>
              <w:szCs w:val="24"/>
            </w:rPr>
          </w:pPr>
          <w:r w:rsidRPr="00FF7CA1">
            <w:rPr>
              <w:rFonts w:ascii="Times New Roman" w:hAnsi="Times New Roman" w:cs="Times New Roman"/>
              <w:b/>
              <w:bCs/>
              <w:color w:val="auto"/>
              <w:sz w:val="24"/>
              <w:szCs w:val="24"/>
            </w:rPr>
            <w:t>СОДЕРЖАНИЕ</w:t>
          </w:r>
        </w:p>
        <w:p w14:paraId="2CE5138D" w14:textId="77777777" w:rsidR="00D275DF" w:rsidRPr="00FF7CA1" w:rsidRDefault="00D275DF" w:rsidP="00FF7CA1">
          <w:pPr>
            <w:spacing w:after="0" w:line="240" w:lineRule="auto"/>
            <w:rPr>
              <w:rFonts w:ascii="Times New Roman" w:hAnsi="Times New Roman" w:cs="Times New Roman"/>
              <w:sz w:val="24"/>
              <w:szCs w:val="24"/>
            </w:rPr>
          </w:pPr>
        </w:p>
        <w:p w14:paraId="687B9C3B" w14:textId="7AD0BE4A" w:rsidR="00D275DF" w:rsidRPr="00FF7CA1" w:rsidRDefault="00D275DF" w:rsidP="00FF7CA1">
          <w:pPr>
            <w:pStyle w:val="10"/>
            <w:tabs>
              <w:tab w:val="right" w:leader="dot" w:pos="9771"/>
            </w:tabs>
            <w:spacing w:after="0" w:line="240" w:lineRule="auto"/>
            <w:rPr>
              <w:rFonts w:ascii="Times New Roman" w:hAnsi="Times New Roman" w:cs="Times New Roman"/>
              <w:noProof/>
              <w:sz w:val="24"/>
              <w:szCs w:val="24"/>
            </w:rPr>
          </w:pPr>
          <w:r w:rsidRPr="00FF7CA1">
            <w:rPr>
              <w:rFonts w:ascii="Times New Roman" w:hAnsi="Times New Roman" w:cs="Times New Roman"/>
              <w:sz w:val="24"/>
              <w:szCs w:val="24"/>
            </w:rPr>
            <w:fldChar w:fldCharType="begin"/>
          </w:r>
          <w:r w:rsidRPr="00FF7CA1">
            <w:rPr>
              <w:rFonts w:ascii="Times New Roman" w:hAnsi="Times New Roman" w:cs="Times New Roman"/>
              <w:sz w:val="24"/>
              <w:szCs w:val="24"/>
            </w:rPr>
            <w:instrText xml:space="preserve"> TOC \o "1-3" \h \z \u </w:instrText>
          </w:r>
          <w:r w:rsidRPr="00FF7CA1">
            <w:rPr>
              <w:rFonts w:ascii="Times New Roman" w:hAnsi="Times New Roman" w:cs="Times New Roman"/>
              <w:sz w:val="24"/>
              <w:szCs w:val="24"/>
            </w:rPr>
            <w:fldChar w:fldCharType="separate"/>
          </w:r>
          <w:hyperlink w:anchor="_Toc129698915" w:history="1">
            <w:r w:rsidRPr="00FF7CA1">
              <w:rPr>
                <w:rStyle w:val="affe"/>
                <w:rFonts w:ascii="Times New Roman" w:hAnsi="Times New Roman" w:cs="Times New Roman"/>
                <w:noProof/>
                <w:color w:val="auto"/>
                <w:sz w:val="24"/>
                <w:szCs w:val="24"/>
              </w:rPr>
              <w:t>1. Общая характеристика рабочей программы общеобразовательной дисциплины «</w:t>
            </w:r>
            <w:r w:rsidR="00D97589" w:rsidRPr="00FF7CA1">
              <w:rPr>
                <w:rStyle w:val="affe"/>
                <w:rFonts w:ascii="Times New Roman" w:hAnsi="Times New Roman" w:cs="Times New Roman"/>
                <w:noProof/>
                <w:color w:val="auto"/>
                <w:sz w:val="24"/>
                <w:szCs w:val="24"/>
              </w:rPr>
              <w:t>Химия</w:t>
            </w:r>
            <w:r w:rsidRPr="00FF7CA1">
              <w:rPr>
                <w:rStyle w:val="affe"/>
                <w:rFonts w:ascii="Times New Roman" w:hAnsi="Times New Roman" w:cs="Times New Roman"/>
                <w:noProof/>
                <w:color w:val="auto"/>
                <w:sz w:val="24"/>
                <w:szCs w:val="24"/>
              </w:rPr>
              <w:t>»</w:t>
            </w:r>
            <w:r w:rsidRPr="00FF7CA1">
              <w:rPr>
                <w:rFonts w:ascii="Times New Roman" w:hAnsi="Times New Roman" w:cs="Times New Roman"/>
                <w:noProof/>
                <w:webHidden/>
                <w:sz w:val="24"/>
                <w:szCs w:val="24"/>
              </w:rPr>
              <w:tab/>
            </w:r>
            <w:r w:rsidRPr="00FF7CA1">
              <w:rPr>
                <w:rFonts w:ascii="Times New Roman" w:hAnsi="Times New Roman" w:cs="Times New Roman"/>
                <w:noProof/>
                <w:webHidden/>
                <w:sz w:val="24"/>
                <w:szCs w:val="24"/>
              </w:rPr>
              <w:fldChar w:fldCharType="begin"/>
            </w:r>
            <w:r w:rsidRPr="00FF7CA1">
              <w:rPr>
                <w:rFonts w:ascii="Times New Roman" w:hAnsi="Times New Roman" w:cs="Times New Roman"/>
                <w:noProof/>
                <w:webHidden/>
                <w:sz w:val="24"/>
                <w:szCs w:val="24"/>
              </w:rPr>
              <w:instrText xml:space="preserve"> PAGEREF _Toc129698915 \h </w:instrText>
            </w:r>
            <w:r w:rsidRPr="00FF7CA1">
              <w:rPr>
                <w:rFonts w:ascii="Times New Roman" w:hAnsi="Times New Roman" w:cs="Times New Roman"/>
                <w:noProof/>
                <w:webHidden/>
                <w:sz w:val="24"/>
                <w:szCs w:val="24"/>
              </w:rPr>
            </w:r>
            <w:r w:rsidRPr="00FF7CA1">
              <w:rPr>
                <w:rFonts w:ascii="Times New Roman" w:hAnsi="Times New Roman" w:cs="Times New Roman"/>
                <w:noProof/>
                <w:webHidden/>
                <w:sz w:val="24"/>
                <w:szCs w:val="24"/>
              </w:rPr>
              <w:fldChar w:fldCharType="separate"/>
            </w:r>
            <w:r w:rsidR="00421A14">
              <w:rPr>
                <w:rFonts w:ascii="Times New Roman" w:hAnsi="Times New Roman" w:cs="Times New Roman"/>
                <w:noProof/>
                <w:webHidden/>
                <w:sz w:val="24"/>
                <w:szCs w:val="24"/>
              </w:rPr>
              <w:t>4</w:t>
            </w:r>
            <w:r w:rsidRPr="00FF7CA1">
              <w:rPr>
                <w:rFonts w:ascii="Times New Roman" w:hAnsi="Times New Roman" w:cs="Times New Roman"/>
                <w:noProof/>
                <w:webHidden/>
                <w:sz w:val="24"/>
                <w:szCs w:val="24"/>
              </w:rPr>
              <w:fldChar w:fldCharType="end"/>
            </w:r>
          </w:hyperlink>
        </w:p>
        <w:p w14:paraId="6925800A" w14:textId="1CA71059" w:rsidR="00D275DF" w:rsidRPr="00FF7CA1" w:rsidRDefault="000F3B14" w:rsidP="00FF7CA1">
          <w:pPr>
            <w:pStyle w:val="10"/>
            <w:tabs>
              <w:tab w:val="right" w:leader="dot" w:pos="9771"/>
            </w:tabs>
            <w:spacing w:after="0" w:line="240" w:lineRule="auto"/>
            <w:rPr>
              <w:rFonts w:ascii="Times New Roman" w:hAnsi="Times New Roman" w:cs="Times New Roman"/>
              <w:noProof/>
              <w:sz w:val="24"/>
              <w:szCs w:val="24"/>
            </w:rPr>
          </w:pPr>
          <w:hyperlink w:anchor="_Toc129698916" w:history="1">
            <w:r w:rsidR="00D275DF" w:rsidRPr="00FF7CA1">
              <w:rPr>
                <w:rStyle w:val="affe"/>
                <w:rFonts w:ascii="Times New Roman" w:hAnsi="Times New Roman" w:cs="Times New Roman"/>
                <w:noProof/>
                <w:color w:val="auto"/>
                <w:sz w:val="24"/>
                <w:szCs w:val="24"/>
              </w:rPr>
              <w:t>2. Структура и содержание общеобразовательной дисциплины «</w:t>
            </w:r>
            <w:r w:rsidR="00515373" w:rsidRPr="00FF7CA1">
              <w:rPr>
                <w:rStyle w:val="affe"/>
                <w:rFonts w:ascii="Times New Roman" w:hAnsi="Times New Roman" w:cs="Times New Roman"/>
                <w:noProof/>
                <w:color w:val="auto"/>
                <w:sz w:val="24"/>
                <w:szCs w:val="24"/>
              </w:rPr>
              <w:t>Химия</w:t>
            </w:r>
            <w:r w:rsidR="00D275DF" w:rsidRPr="00FF7CA1">
              <w:rPr>
                <w:rStyle w:val="affe"/>
                <w:rFonts w:ascii="Times New Roman" w:hAnsi="Times New Roman" w:cs="Times New Roman"/>
                <w:noProof/>
                <w:color w:val="auto"/>
                <w:sz w:val="24"/>
                <w:szCs w:val="24"/>
              </w:rPr>
              <w:t>»</w:t>
            </w:r>
            <w:r w:rsidR="00D275DF" w:rsidRPr="00FF7CA1">
              <w:rPr>
                <w:rFonts w:ascii="Times New Roman" w:hAnsi="Times New Roman" w:cs="Times New Roman"/>
                <w:noProof/>
                <w:webHidden/>
                <w:sz w:val="24"/>
                <w:szCs w:val="24"/>
              </w:rPr>
              <w:tab/>
            </w:r>
          </w:hyperlink>
          <w:r w:rsidR="00FF7CA1">
            <w:rPr>
              <w:rFonts w:ascii="Times New Roman" w:hAnsi="Times New Roman" w:cs="Times New Roman"/>
              <w:noProof/>
              <w:sz w:val="24"/>
              <w:szCs w:val="24"/>
            </w:rPr>
            <w:t>1</w:t>
          </w:r>
          <w:r w:rsidR="005019A0">
            <w:rPr>
              <w:rFonts w:ascii="Times New Roman" w:hAnsi="Times New Roman" w:cs="Times New Roman"/>
              <w:noProof/>
              <w:sz w:val="24"/>
              <w:szCs w:val="24"/>
            </w:rPr>
            <w:t>0</w:t>
          </w:r>
        </w:p>
        <w:p w14:paraId="5EADDC18" w14:textId="45596933" w:rsidR="00D275DF" w:rsidRPr="00FF7CA1" w:rsidRDefault="000F3B14" w:rsidP="00FF7CA1">
          <w:pPr>
            <w:pStyle w:val="10"/>
            <w:tabs>
              <w:tab w:val="right" w:leader="dot" w:pos="9771"/>
            </w:tabs>
            <w:spacing w:after="0" w:line="240" w:lineRule="auto"/>
            <w:rPr>
              <w:rFonts w:ascii="Times New Roman" w:hAnsi="Times New Roman" w:cs="Times New Roman"/>
              <w:noProof/>
              <w:sz w:val="24"/>
              <w:szCs w:val="24"/>
            </w:rPr>
          </w:pPr>
          <w:hyperlink w:anchor="_Toc129698917" w:history="1">
            <w:r w:rsidR="00D275DF" w:rsidRPr="00FF7CA1">
              <w:rPr>
                <w:rStyle w:val="affe"/>
                <w:rFonts w:ascii="Times New Roman" w:hAnsi="Times New Roman" w:cs="Times New Roman"/>
                <w:noProof/>
                <w:color w:val="auto"/>
                <w:sz w:val="24"/>
                <w:szCs w:val="24"/>
              </w:rPr>
              <w:t>3. Условия реализации программы общеобразовательной дисциплины</w:t>
            </w:r>
            <w:r w:rsidR="00D275DF" w:rsidRPr="00FF7CA1">
              <w:rPr>
                <w:rFonts w:ascii="Times New Roman" w:hAnsi="Times New Roman" w:cs="Times New Roman"/>
                <w:noProof/>
                <w:webHidden/>
                <w:sz w:val="24"/>
                <w:szCs w:val="24"/>
              </w:rPr>
              <w:tab/>
            </w:r>
          </w:hyperlink>
          <w:r w:rsidR="005019A0">
            <w:rPr>
              <w:rFonts w:ascii="Times New Roman" w:hAnsi="Times New Roman" w:cs="Times New Roman"/>
              <w:noProof/>
              <w:sz w:val="24"/>
              <w:szCs w:val="24"/>
            </w:rPr>
            <w:t>19</w:t>
          </w:r>
        </w:p>
        <w:p w14:paraId="4EE1641A" w14:textId="4B71825E" w:rsidR="00D275DF" w:rsidRPr="00FF7CA1" w:rsidRDefault="000F3B14" w:rsidP="00FF7CA1">
          <w:pPr>
            <w:pStyle w:val="10"/>
            <w:tabs>
              <w:tab w:val="right" w:leader="dot" w:pos="9771"/>
            </w:tabs>
            <w:spacing w:after="0" w:line="240" w:lineRule="auto"/>
            <w:rPr>
              <w:rFonts w:ascii="Times New Roman" w:hAnsi="Times New Roman" w:cs="Times New Roman"/>
              <w:noProof/>
              <w:sz w:val="24"/>
              <w:szCs w:val="24"/>
            </w:rPr>
          </w:pPr>
          <w:hyperlink w:anchor="_Toc129698918" w:history="1">
            <w:r w:rsidR="00D275DF" w:rsidRPr="00FF7CA1">
              <w:rPr>
                <w:rStyle w:val="affe"/>
                <w:rFonts w:ascii="Times New Roman" w:hAnsi="Times New Roman" w:cs="Times New Roman"/>
                <w:noProof/>
                <w:color w:val="auto"/>
                <w:sz w:val="24"/>
                <w:szCs w:val="24"/>
              </w:rPr>
              <w:t>4. Контроль и оценка результатов освоения общеобразовательной дисциплины</w:t>
            </w:r>
            <w:r w:rsidR="00D275DF" w:rsidRPr="00FF7CA1">
              <w:rPr>
                <w:rFonts w:ascii="Times New Roman" w:hAnsi="Times New Roman" w:cs="Times New Roman"/>
                <w:noProof/>
                <w:webHidden/>
                <w:sz w:val="24"/>
                <w:szCs w:val="24"/>
              </w:rPr>
              <w:tab/>
            </w:r>
          </w:hyperlink>
          <w:r w:rsidR="00FF7CA1">
            <w:rPr>
              <w:rFonts w:ascii="Times New Roman" w:hAnsi="Times New Roman" w:cs="Times New Roman"/>
              <w:noProof/>
              <w:sz w:val="24"/>
              <w:szCs w:val="24"/>
            </w:rPr>
            <w:t>2</w:t>
          </w:r>
          <w:r w:rsidR="005019A0">
            <w:rPr>
              <w:rFonts w:ascii="Times New Roman" w:hAnsi="Times New Roman" w:cs="Times New Roman"/>
              <w:noProof/>
              <w:sz w:val="24"/>
              <w:szCs w:val="24"/>
            </w:rPr>
            <w:t>0</w:t>
          </w:r>
        </w:p>
        <w:p w14:paraId="1F7D60ED" w14:textId="7DD48BB9" w:rsidR="00D275DF" w:rsidRPr="00FF7CA1" w:rsidRDefault="00D275DF" w:rsidP="00FF7CA1">
          <w:pPr>
            <w:spacing w:after="0" w:line="240" w:lineRule="auto"/>
            <w:rPr>
              <w:rFonts w:ascii="Times New Roman" w:hAnsi="Times New Roman" w:cs="Times New Roman"/>
              <w:sz w:val="24"/>
              <w:szCs w:val="24"/>
            </w:rPr>
          </w:pPr>
          <w:r w:rsidRPr="00FF7CA1">
            <w:rPr>
              <w:rFonts w:ascii="Times New Roman" w:hAnsi="Times New Roman" w:cs="Times New Roman"/>
              <w:b/>
              <w:bCs/>
              <w:sz w:val="24"/>
              <w:szCs w:val="24"/>
            </w:rPr>
            <w:fldChar w:fldCharType="end"/>
          </w:r>
        </w:p>
      </w:sdtContent>
    </w:sdt>
    <w:p w14:paraId="30698CF8" w14:textId="55D6529B" w:rsidR="00CB3A9B" w:rsidRPr="00FF7CA1" w:rsidRDefault="00701283" w:rsidP="00FF7CA1">
      <w:pPr>
        <w:pStyle w:val="1"/>
        <w:spacing w:before="0" w:after="0" w:line="240" w:lineRule="auto"/>
        <w:jc w:val="center"/>
        <w:rPr>
          <w:rFonts w:ascii="Times New Roman" w:hAnsi="Times New Roman" w:cs="Times New Roman"/>
          <w:sz w:val="24"/>
          <w:szCs w:val="24"/>
        </w:rPr>
      </w:pPr>
      <w:r w:rsidRPr="00FF7CA1">
        <w:rPr>
          <w:rFonts w:ascii="Times New Roman" w:hAnsi="Times New Roman" w:cs="Times New Roman"/>
          <w:sz w:val="24"/>
          <w:szCs w:val="24"/>
        </w:rPr>
        <w:br w:type="page"/>
      </w:r>
      <w:bookmarkStart w:id="1" w:name="_Toc129698915"/>
      <w:r w:rsidRPr="00FF7CA1">
        <w:rPr>
          <w:rFonts w:ascii="Times New Roman" w:hAnsi="Times New Roman" w:cs="Times New Roman"/>
          <w:sz w:val="24"/>
          <w:szCs w:val="24"/>
        </w:rPr>
        <w:lastRenderedPageBreak/>
        <w:t>1. ОБЩАЯ ХАРАКТЕРИСТИКА РАБОЧЕЙ ПРОГРАММЫ ОБЩЕОБРАЗОВАТЕЛЬНОЙ</w:t>
      </w:r>
      <w:r w:rsidR="006C1B84" w:rsidRPr="00FF7CA1">
        <w:rPr>
          <w:rFonts w:ascii="Times New Roman" w:hAnsi="Times New Roman" w:cs="Times New Roman"/>
          <w:sz w:val="24"/>
          <w:szCs w:val="24"/>
        </w:rPr>
        <w:t xml:space="preserve"> </w:t>
      </w:r>
      <w:r w:rsidRPr="00FF7CA1">
        <w:rPr>
          <w:rFonts w:ascii="Times New Roman" w:hAnsi="Times New Roman" w:cs="Times New Roman"/>
          <w:sz w:val="24"/>
          <w:szCs w:val="24"/>
        </w:rPr>
        <w:t>ДИСЦИПЛИНЫ «ХИМИЯ»</w:t>
      </w:r>
      <w:bookmarkEnd w:id="1"/>
    </w:p>
    <w:p w14:paraId="5C51D059" w14:textId="77777777" w:rsidR="00CB3A9B" w:rsidRPr="00FF7CA1" w:rsidRDefault="00701283" w:rsidP="00FF7CA1">
      <w:pPr>
        <w:pBdr>
          <w:top w:val="nil"/>
          <w:left w:val="nil"/>
          <w:bottom w:val="nil"/>
          <w:right w:val="nil"/>
          <w:between w:val="nil"/>
        </w:pBdr>
        <w:shd w:val="clear" w:color="auto" w:fill="FFFFFF"/>
        <w:spacing w:after="0" w:line="240" w:lineRule="auto"/>
        <w:ind w:firstLine="567"/>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t>1.1. Место дисциплины в структуре основной профессиональной образовательной программы</w:t>
      </w:r>
    </w:p>
    <w:p w14:paraId="49B2D766" w14:textId="7A9E0F94" w:rsidR="00CB3A9B" w:rsidRPr="00FF7CA1" w:rsidRDefault="00701283" w:rsidP="00FF7CA1">
      <w:pPr>
        <w:pBdr>
          <w:top w:val="nil"/>
          <w:left w:val="nil"/>
          <w:bottom w:val="nil"/>
          <w:right w:val="nil"/>
          <w:between w:val="nil"/>
        </w:pBd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rPr>
        <w:t xml:space="preserve">Общеобразовательная дисциплина «Химия» </w:t>
      </w:r>
      <w:r w:rsidRPr="00FF7CA1">
        <w:rPr>
          <w:rFonts w:ascii="Times New Roman" w:eastAsia="OfficinaSansBookC" w:hAnsi="Times New Roman" w:cs="Times New Roman"/>
          <w:sz w:val="24"/>
          <w:szCs w:val="24"/>
          <w:highlight w:val="white"/>
        </w:rPr>
        <w:t>изучается на базовом уровне в общеобразовательном цикле учебного плана основной профессиональной образовательной программ</w:t>
      </w:r>
      <w:r w:rsidRPr="00FF7CA1">
        <w:rPr>
          <w:rFonts w:ascii="Times New Roman" w:eastAsia="OfficinaSansBookC" w:hAnsi="Times New Roman" w:cs="Times New Roman"/>
          <w:sz w:val="24"/>
          <w:szCs w:val="24"/>
        </w:rPr>
        <w:t>ы</w:t>
      </w:r>
      <w:r w:rsidR="0079420B" w:rsidRPr="00FF7CA1">
        <w:rPr>
          <w:rFonts w:ascii="Times New Roman" w:eastAsia="OfficinaSansBookC" w:hAnsi="Times New Roman" w:cs="Times New Roman"/>
          <w:sz w:val="24"/>
          <w:szCs w:val="24"/>
        </w:rPr>
        <w:t>.</w:t>
      </w:r>
    </w:p>
    <w:p w14:paraId="6CFE4190" w14:textId="5A1ED640" w:rsidR="00CB3A9B" w:rsidRPr="00FF7CA1" w:rsidRDefault="00AE2873" w:rsidP="00FF7CA1">
      <w:pPr>
        <w:pBdr>
          <w:top w:val="nil"/>
          <w:left w:val="nil"/>
          <w:bottom w:val="nil"/>
          <w:right w:val="nil"/>
          <w:between w:val="nil"/>
        </w:pBdr>
        <w:shd w:val="clear" w:color="auto" w:fill="FFFFFF"/>
        <w:spacing w:after="0" w:line="240" w:lineRule="auto"/>
        <w:ind w:firstLine="567"/>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xml:space="preserve">Для специальностей технологического профиля трудоемкость дисциплины составляет 82 часа, из которых </w:t>
      </w:r>
      <w:r w:rsidRPr="00FF7CA1">
        <w:rPr>
          <w:rFonts w:ascii="Times New Roman" w:eastAsia="OfficinaSansBookC" w:hAnsi="Times New Roman" w:cs="Times New Roman"/>
          <w:sz w:val="24"/>
          <w:szCs w:val="24"/>
        </w:rPr>
        <w:t>64</w:t>
      </w:r>
      <w:r w:rsidRPr="00FF7CA1">
        <w:rPr>
          <w:rFonts w:ascii="Times New Roman" w:eastAsia="OfficinaSansBookC" w:hAnsi="Times New Roman" w:cs="Times New Roman"/>
          <w:sz w:val="24"/>
          <w:szCs w:val="24"/>
          <w:highlight w:val="white"/>
        </w:rPr>
        <w:t xml:space="preserve"> часа </w:t>
      </w:r>
      <w:r w:rsidRPr="00FF7CA1">
        <w:rPr>
          <w:rFonts w:ascii="Times New Roman" w:eastAsia="OfficinaSansBookC" w:hAnsi="Times New Roman" w:cs="Times New Roman"/>
          <w:sz w:val="24"/>
          <w:szCs w:val="24"/>
        </w:rPr>
        <w:t>–</w:t>
      </w:r>
      <w:r w:rsidRPr="00FF7CA1">
        <w:rPr>
          <w:rFonts w:ascii="Times New Roman" w:eastAsia="OfficinaSansBookC" w:hAnsi="Times New Roman" w:cs="Times New Roman"/>
          <w:sz w:val="24"/>
          <w:szCs w:val="24"/>
          <w:highlight w:val="white"/>
        </w:rPr>
        <w:t xml:space="preserve"> базовый модуль (6 разделов), </w:t>
      </w:r>
      <w:r w:rsidRPr="00FF7CA1">
        <w:rPr>
          <w:rFonts w:ascii="Times New Roman" w:eastAsia="OfficinaSansBookC" w:hAnsi="Times New Roman" w:cs="Times New Roman"/>
          <w:sz w:val="24"/>
          <w:szCs w:val="24"/>
        </w:rPr>
        <w:t xml:space="preserve">6 </w:t>
      </w:r>
      <w:r w:rsidRPr="00FF7CA1">
        <w:rPr>
          <w:rFonts w:ascii="Times New Roman" w:eastAsia="OfficinaSansBookC" w:hAnsi="Times New Roman" w:cs="Times New Roman"/>
          <w:sz w:val="24"/>
          <w:szCs w:val="24"/>
          <w:highlight w:val="white"/>
        </w:rPr>
        <w:t xml:space="preserve">часов </w:t>
      </w:r>
      <w:r w:rsidRPr="00FF7CA1">
        <w:rPr>
          <w:rFonts w:ascii="Times New Roman" w:eastAsia="OfficinaSansBookC" w:hAnsi="Times New Roman" w:cs="Times New Roman"/>
          <w:sz w:val="24"/>
          <w:szCs w:val="24"/>
        </w:rPr>
        <w:t>–</w:t>
      </w:r>
      <w:r w:rsidRPr="00FF7CA1">
        <w:rPr>
          <w:rFonts w:ascii="Times New Roman" w:eastAsia="OfficinaSansBookC" w:hAnsi="Times New Roman" w:cs="Times New Roman"/>
          <w:sz w:val="24"/>
          <w:szCs w:val="24"/>
          <w:highlight w:val="white"/>
        </w:rPr>
        <w:t xml:space="preserve"> прикладной модуль (1 раздел), включающий практико-ориентированное содержание конкретной специальности и 10 часов</w:t>
      </w:r>
      <w:r w:rsidR="0079420B" w:rsidRPr="00FF7CA1">
        <w:rPr>
          <w:rFonts w:ascii="Times New Roman" w:eastAsia="OfficinaSansBookC" w:hAnsi="Times New Roman" w:cs="Times New Roman"/>
          <w:sz w:val="24"/>
          <w:szCs w:val="24"/>
          <w:highlight w:val="white"/>
        </w:rPr>
        <w:t xml:space="preserve"> - </w:t>
      </w:r>
      <w:r w:rsidRPr="00FF7CA1">
        <w:rPr>
          <w:rFonts w:ascii="Times New Roman" w:eastAsia="OfficinaSansBookC" w:hAnsi="Times New Roman" w:cs="Times New Roman"/>
          <w:sz w:val="24"/>
          <w:szCs w:val="24"/>
          <w:highlight w:val="white"/>
        </w:rPr>
        <w:t>индивидуальный проект (1 раздел)</w:t>
      </w:r>
    </w:p>
    <w:p w14:paraId="71262586" w14:textId="2F93C4BD" w:rsidR="00CB3A9B" w:rsidRPr="00FF7CA1" w:rsidRDefault="00701283" w:rsidP="00FF7CA1">
      <w:pPr>
        <w:pBdr>
          <w:top w:val="nil"/>
          <w:left w:val="nil"/>
          <w:bottom w:val="nil"/>
          <w:right w:val="nil"/>
          <w:between w:val="nil"/>
        </w:pBd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Прикладной модуль включает один раздел</w:t>
      </w:r>
      <w:r w:rsidR="00AE2873" w:rsidRPr="00FF7CA1">
        <w:rPr>
          <w:rFonts w:ascii="Times New Roman" w:eastAsia="OfficinaSansBookC" w:hAnsi="Times New Roman" w:cs="Times New Roman"/>
          <w:sz w:val="24"/>
          <w:szCs w:val="24"/>
          <w:highlight w:val="white"/>
        </w:rPr>
        <w:t xml:space="preserve"> «</w:t>
      </w:r>
      <w:r w:rsidRPr="00FF7CA1">
        <w:rPr>
          <w:rFonts w:ascii="Times New Roman" w:eastAsia="OfficinaSansBookC" w:hAnsi="Times New Roman" w:cs="Times New Roman"/>
          <w:sz w:val="24"/>
          <w:szCs w:val="24"/>
        </w:rPr>
        <w:t>Химия в быту и производственной деятельности человека</w:t>
      </w:r>
      <w:r w:rsidRPr="00FF7CA1">
        <w:rPr>
          <w:rFonts w:ascii="Times New Roman" w:eastAsia="OfficinaSansBookC" w:hAnsi="Times New Roman" w:cs="Times New Roman"/>
          <w:sz w:val="24"/>
          <w:szCs w:val="24"/>
          <w:highlight w:val="white"/>
        </w:rPr>
        <w:t>»</w:t>
      </w:r>
      <w:r w:rsidR="00AE2873" w:rsidRPr="00FF7CA1">
        <w:rPr>
          <w:rFonts w:ascii="Times New Roman" w:eastAsia="OfficinaSansBookC" w:hAnsi="Times New Roman" w:cs="Times New Roman"/>
          <w:sz w:val="24"/>
          <w:szCs w:val="24"/>
          <w:highlight w:val="white"/>
        </w:rPr>
        <w:t>, который</w:t>
      </w:r>
      <w:r w:rsidRPr="00FF7CA1">
        <w:rPr>
          <w:rFonts w:ascii="Times New Roman" w:eastAsia="OfficinaSansBookC" w:hAnsi="Times New Roman" w:cs="Times New Roman"/>
          <w:sz w:val="24"/>
          <w:szCs w:val="24"/>
          <w:highlight w:val="white"/>
        </w:rPr>
        <w:t xml:space="preserve">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5AFE56B4" w14:textId="77777777" w:rsidR="000312A7" w:rsidRPr="00FF7CA1" w:rsidRDefault="000312A7" w:rsidP="00FF7CA1">
      <w:pPr>
        <w:pBdr>
          <w:top w:val="nil"/>
          <w:left w:val="nil"/>
          <w:bottom w:val="nil"/>
          <w:right w:val="nil"/>
          <w:between w:val="nil"/>
        </w:pBdr>
        <w:shd w:val="clear" w:color="auto" w:fill="FFFFFF"/>
        <w:spacing w:after="0" w:line="240" w:lineRule="auto"/>
        <w:ind w:firstLine="566"/>
        <w:jc w:val="both"/>
        <w:rPr>
          <w:rFonts w:ascii="Times New Roman" w:eastAsia="OfficinaSansBookC" w:hAnsi="Times New Roman" w:cs="Times New Roman"/>
          <w:sz w:val="24"/>
          <w:szCs w:val="24"/>
          <w:highlight w:val="white"/>
        </w:rPr>
      </w:pPr>
    </w:p>
    <w:p w14:paraId="78DC92F3" w14:textId="77777777" w:rsidR="00CB3A9B" w:rsidRPr="00FF7CA1" w:rsidRDefault="00701283" w:rsidP="00FF7CA1">
      <w:pPr>
        <w:spacing w:after="0" w:line="240" w:lineRule="auto"/>
        <w:ind w:firstLine="566"/>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1.2. Цели и планируемые результаты освоения дисциплины</w:t>
      </w:r>
    </w:p>
    <w:p w14:paraId="40FE7C7F" w14:textId="77777777" w:rsidR="00CB3A9B" w:rsidRPr="00FF7CA1" w:rsidRDefault="00701283" w:rsidP="00FF7CA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b/>
          <w:sz w:val="24"/>
          <w:szCs w:val="24"/>
        </w:rPr>
        <w:t>1.2.1. Цели и задачи дисциплины</w:t>
      </w:r>
    </w:p>
    <w:p w14:paraId="7DFAF6AA"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1FD5D27E" w14:textId="77777777" w:rsidR="00CB3A9B" w:rsidRPr="00FF7CA1" w:rsidRDefault="00701283" w:rsidP="00FF7CA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rPr>
        <w:t>Задачи дисциплины:</w:t>
      </w:r>
    </w:p>
    <w:p w14:paraId="68F8F3A1" w14:textId="77777777" w:rsidR="00CB3A9B" w:rsidRPr="00FF7CA1" w:rsidRDefault="00701283" w:rsidP="00FF7CA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1A748BF"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799E9862"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5448CF00"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4) развить умения</w:t>
      </w:r>
      <w:r w:rsidRPr="00FF7CA1">
        <w:rPr>
          <w:rFonts w:ascii="Times New Roman" w:eastAsia="OfficinaSansBookC" w:hAnsi="Times New Roman" w:cs="Times New Roman"/>
          <w:sz w:val="24"/>
          <w:szCs w:val="24"/>
          <w:highlight w:val="white"/>
        </w:rPr>
        <w:t xml:space="preserve"> использовать </w:t>
      </w:r>
      <w:r w:rsidRPr="00FF7CA1">
        <w:rPr>
          <w:rFonts w:ascii="Times New Roman" w:eastAsia="OfficinaSansBookC" w:hAnsi="Times New Roman" w:cs="Times New Roman"/>
          <w:sz w:val="24"/>
          <w:szCs w:val="24"/>
        </w:rPr>
        <w:t>информацию химического характера из различных источников;</w:t>
      </w:r>
    </w:p>
    <w:p w14:paraId="083A2652"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rPr>
        <w:t xml:space="preserve">5) сформировать умения прогнозировать последствия </w:t>
      </w:r>
      <w:r w:rsidRPr="00FF7CA1">
        <w:rPr>
          <w:rFonts w:ascii="Times New Roman" w:eastAsia="OfficinaSansBookC" w:hAnsi="Times New Roman" w:cs="Times New Roman"/>
          <w:sz w:val="24"/>
          <w:szCs w:val="24"/>
          <w:highlight w:val="white"/>
        </w:rPr>
        <w:t xml:space="preserve">своей деятельности и </w:t>
      </w:r>
      <w:r w:rsidRPr="00FF7CA1">
        <w:rPr>
          <w:rFonts w:ascii="Times New Roman" w:eastAsia="OfficinaSansBookC" w:hAnsi="Times New Roman" w:cs="Times New Roman"/>
          <w:sz w:val="24"/>
          <w:szCs w:val="24"/>
        </w:rPr>
        <w:t>химических природных, бытовых и производственных процессов</w:t>
      </w:r>
      <w:r w:rsidRPr="00FF7CA1">
        <w:rPr>
          <w:rFonts w:ascii="Times New Roman" w:eastAsia="OfficinaSansBookC" w:hAnsi="Times New Roman" w:cs="Times New Roman"/>
          <w:sz w:val="24"/>
          <w:szCs w:val="24"/>
          <w:highlight w:val="white"/>
        </w:rPr>
        <w:t xml:space="preserve">; </w:t>
      </w:r>
    </w:p>
    <w:p w14:paraId="39DCB9CF" w14:textId="77777777" w:rsidR="00CB3A9B" w:rsidRPr="00FF7CA1" w:rsidRDefault="00701283" w:rsidP="00FF7CA1">
      <w:pPr>
        <w:shd w:val="clear" w:color="auto" w:fill="FFFFFF"/>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6) сформировать понимание значимости достижений химической науки и технологий для развития социальной и производственной сфер.</w:t>
      </w:r>
    </w:p>
    <w:p w14:paraId="63D0FF82" w14:textId="77777777" w:rsidR="00CB3A9B" w:rsidRPr="00FF7CA1" w:rsidRDefault="00CB3A9B" w:rsidP="00FF7CA1">
      <w:pPr>
        <w:spacing w:after="0" w:line="240" w:lineRule="auto"/>
        <w:ind w:firstLine="709"/>
        <w:jc w:val="both"/>
        <w:rPr>
          <w:rFonts w:ascii="Times New Roman" w:eastAsia="OfficinaSansBookC" w:hAnsi="Times New Roman" w:cs="Times New Roman"/>
          <w:b/>
          <w:sz w:val="24"/>
          <w:szCs w:val="24"/>
        </w:rPr>
      </w:pPr>
    </w:p>
    <w:p w14:paraId="024CCE8B" w14:textId="77777777" w:rsidR="0029494B" w:rsidRPr="00FF7CA1" w:rsidRDefault="0029494B" w:rsidP="00FF7CA1">
      <w:pPr>
        <w:spacing w:after="0" w:line="240" w:lineRule="auto"/>
        <w:ind w:firstLine="709"/>
        <w:jc w:val="both"/>
        <w:rPr>
          <w:rFonts w:ascii="Times New Roman" w:eastAsia="OfficinaSansBookC" w:hAnsi="Times New Roman" w:cs="Times New Roman"/>
          <w:b/>
          <w:sz w:val="24"/>
          <w:szCs w:val="24"/>
        </w:rPr>
      </w:pPr>
    </w:p>
    <w:p w14:paraId="63E6F8BD"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2EE154AF"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157A983E"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1B2F2DC2"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7BFB3DE5"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708272E6" w14:textId="77777777" w:rsidR="00CB3A9B" w:rsidRPr="00FF7CA1" w:rsidRDefault="00CB3A9B" w:rsidP="00FF7CA1">
      <w:pPr>
        <w:spacing w:after="0" w:line="240" w:lineRule="auto"/>
        <w:ind w:firstLine="567"/>
        <w:jc w:val="both"/>
        <w:rPr>
          <w:rFonts w:ascii="Times New Roman" w:eastAsia="OfficinaSansBookC" w:hAnsi="Times New Roman" w:cs="Times New Roman"/>
          <w:b/>
          <w:sz w:val="24"/>
          <w:szCs w:val="24"/>
        </w:rPr>
      </w:pPr>
    </w:p>
    <w:p w14:paraId="577ED35F"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sectPr w:rsidR="00CB3A9B" w:rsidRPr="00FF7CA1">
          <w:footerReference w:type="default" r:id="rId10"/>
          <w:footerReference w:type="first" r:id="rId11"/>
          <w:pgSz w:w="11906" w:h="16838"/>
          <w:pgMar w:top="1134" w:right="850" w:bottom="851" w:left="1275" w:header="708" w:footer="708" w:gutter="0"/>
          <w:pgNumType w:start="1"/>
          <w:cols w:space="720"/>
          <w:titlePg/>
        </w:sectPr>
      </w:pPr>
    </w:p>
    <w:p w14:paraId="377FBA0E" w14:textId="77777777" w:rsidR="00CB3A9B" w:rsidRPr="00FF7CA1" w:rsidRDefault="00701283" w:rsidP="00FF7CA1">
      <w:pPr>
        <w:spacing w:after="0" w:line="240" w:lineRule="auto"/>
        <w:ind w:firstLine="567"/>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8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5160"/>
        <w:gridCol w:w="7695"/>
      </w:tblGrid>
      <w:tr w:rsidR="001E7BE0" w:rsidRPr="00FF7CA1" w14:paraId="6FAA756F" w14:textId="77777777" w:rsidTr="00FF7CA1">
        <w:trPr>
          <w:cantSplit/>
          <w:trHeight w:val="270"/>
        </w:trPr>
        <w:tc>
          <w:tcPr>
            <w:tcW w:w="1980" w:type="dxa"/>
            <w:vMerge w:val="restart"/>
            <w:vAlign w:val="center"/>
          </w:tcPr>
          <w:p w14:paraId="3A117D0F" w14:textId="77777777" w:rsidR="00CB3A9B" w:rsidRPr="00FF7CA1" w:rsidRDefault="00701283" w:rsidP="00FF7CA1">
            <w:pPr>
              <w:spacing w:after="0" w:line="240" w:lineRule="auto"/>
              <w:jc w:val="center"/>
              <w:rPr>
                <w:rFonts w:ascii="Times New Roman" w:eastAsia="OfficinaSansBookC" w:hAnsi="Times New Roman" w:cs="Times New Roman"/>
                <w:b/>
                <w:sz w:val="24"/>
                <w:szCs w:val="24"/>
              </w:rPr>
            </w:pPr>
            <w:bookmarkStart w:id="2" w:name="_heading=h.30j0zll" w:colFirst="0" w:colLast="0"/>
            <w:bookmarkEnd w:id="2"/>
            <w:r w:rsidRPr="00FF7CA1">
              <w:rPr>
                <w:rFonts w:ascii="Times New Roman" w:eastAsia="OfficinaSansBookC" w:hAnsi="Times New Roman" w:cs="Times New Roman"/>
                <w:b/>
                <w:sz w:val="24"/>
                <w:szCs w:val="24"/>
              </w:rPr>
              <w:t>Код и наименование формируемых компетенций</w:t>
            </w:r>
          </w:p>
        </w:tc>
        <w:tc>
          <w:tcPr>
            <w:tcW w:w="12855" w:type="dxa"/>
            <w:gridSpan w:val="2"/>
            <w:vAlign w:val="center"/>
          </w:tcPr>
          <w:p w14:paraId="4BF77759" w14:textId="77777777" w:rsidR="00CB3A9B" w:rsidRPr="00FF7CA1" w:rsidRDefault="00701283"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Планируемые результаты освоения дисциплины</w:t>
            </w:r>
          </w:p>
        </w:tc>
      </w:tr>
      <w:tr w:rsidR="001E7BE0" w:rsidRPr="00FF7CA1" w14:paraId="71710CEE" w14:textId="77777777" w:rsidTr="00FF7CA1">
        <w:trPr>
          <w:cantSplit/>
          <w:trHeight w:val="563"/>
        </w:trPr>
        <w:tc>
          <w:tcPr>
            <w:tcW w:w="1980" w:type="dxa"/>
            <w:vMerge/>
            <w:vAlign w:val="center"/>
          </w:tcPr>
          <w:p w14:paraId="796816EF"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5160" w:type="dxa"/>
            <w:vAlign w:val="center"/>
          </w:tcPr>
          <w:p w14:paraId="2944D985" w14:textId="365FFAE5" w:rsidR="00CB3A9B" w:rsidRPr="00FF7CA1" w:rsidRDefault="00701283"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Общие</w:t>
            </w:r>
            <w:r w:rsidRPr="00FF7CA1">
              <w:rPr>
                <w:rFonts w:ascii="Times New Roman" w:eastAsia="OfficinaSansBookC" w:hAnsi="Times New Roman" w:cs="Times New Roman"/>
                <w:b/>
                <w:strike/>
                <w:sz w:val="24"/>
                <w:szCs w:val="24"/>
              </w:rPr>
              <w:t xml:space="preserve"> </w:t>
            </w:r>
          </w:p>
        </w:tc>
        <w:tc>
          <w:tcPr>
            <w:tcW w:w="7695" w:type="dxa"/>
            <w:vAlign w:val="center"/>
          </w:tcPr>
          <w:p w14:paraId="51597F2F" w14:textId="0AE25739" w:rsidR="00CB3A9B" w:rsidRPr="00FF7CA1" w:rsidRDefault="00701283"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Дисциплинарные</w:t>
            </w:r>
          </w:p>
        </w:tc>
      </w:tr>
      <w:tr w:rsidR="001E7BE0" w:rsidRPr="00FF7CA1" w14:paraId="104DC7AB" w14:textId="77777777" w:rsidTr="00FF7CA1">
        <w:trPr>
          <w:trHeight w:val="674"/>
        </w:trPr>
        <w:tc>
          <w:tcPr>
            <w:tcW w:w="1980" w:type="dxa"/>
          </w:tcPr>
          <w:p w14:paraId="190A0504"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14:paraId="306F3C5A" w14:textId="77777777" w:rsidR="00CB3A9B" w:rsidRPr="00FF7CA1" w:rsidRDefault="00701283" w:rsidP="00FF7CA1">
            <w:pPr>
              <w:spacing w:after="0" w:line="240" w:lineRule="auto"/>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t>В части трудового воспитания:</w:t>
            </w:r>
          </w:p>
          <w:p w14:paraId="366B10A1" w14:textId="77777777" w:rsidR="00CB3A9B" w:rsidRPr="00FF7CA1" w:rsidRDefault="00701283"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highlight w:val="white"/>
              </w:rPr>
              <w:t>- готовность к труду, осознание ценности мастерства, трудолюбие;</w:t>
            </w:r>
            <w:r w:rsidRPr="00FF7CA1">
              <w:rPr>
                <w:rFonts w:ascii="Times New Roman" w:eastAsia="OfficinaSansBookC" w:hAnsi="Times New Roman" w:cs="Times New Roman"/>
                <w:b/>
                <w:sz w:val="24"/>
                <w:szCs w:val="24"/>
              </w:rPr>
              <w:t xml:space="preserve"> </w:t>
            </w:r>
          </w:p>
          <w:p w14:paraId="4469B25A"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F7CA1">
              <w:rPr>
                <w:rFonts w:ascii="Times New Roman" w:eastAsia="OfficinaSansBookC" w:hAnsi="Times New Roman" w:cs="Times New Roman"/>
                <w:b/>
                <w:sz w:val="24"/>
                <w:szCs w:val="24"/>
              </w:rPr>
              <w:t xml:space="preserve"> </w:t>
            </w:r>
          </w:p>
          <w:p w14:paraId="25EBF393" w14:textId="77777777" w:rsidR="00CB3A9B" w:rsidRPr="00FF7CA1" w:rsidRDefault="00701283" w:rsidP="00FF7CA1">
            <w:pPr>
              <w:spacing w:after="0" w:line="240" w:lineRule="auto"/>
              <w:jc w:val="both"/>
              <w:rPr>
                <w:rFonts w:ascii="Times New Roman" w:eastAsia="OfficinaSansBookC" w:hAnsi="Times New Roman" w:cs="Times New Roman"/>
                <w:strike/>
                <w:sz w:val="24"/>
                <w:szCs w:val="24"/>
                <w:highlight w:val="white"/>
              </w:rPr>
            </w:pPr>
            <w:r w:rsidRPr="00FF7CA1">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FF7CA1">
              <w:rPr>
                <w:rFonts w:ascii="Times New Roman" w:eastAsia="OfficinaSansBookC" w:hAnsi="Times New Roman" w:cs="Times New Roman"/>
                <w:b/>
                <w:sz w:val="24"/>
                <w:szCs w:val="24"/>
                <w:highlight w:val="white"/>
              </w:rPr>
              <w:t>,</w:t>
            </w:r>
          </w:p>
          <w:p w14:paraId="67EC0FD0" w14:textId="77777777" w:rsidR="00CB3A9B" w:rsidRPr="00FF7CA1" w:rsidRDefault="00701283" w:rsidP="00FF7CA1">
            <w:pPr>
              <w:spacing w:after="0" w:line="240" w:lineRule="auto"/>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14:paraId="66278E5A" w14:textId="77777777" w:rsidR="00CB3A9B" w:rsidRPr="00FF7CA1" w:rsidRDefault="00701283" w:rsidP="00FF7CA1">
            <w:pPr>
              <w:spacing w:after="0" w:line="240" w:lineRule="auto"/>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b/>
                <w:sz w:val="24"/>
                <w:szCs w:val="24"/>
                <w:highlight w:val="white"/>
              </w:rPr>
              <w:t xml:space="preserve"> а) базовые логические действия</w:t>
            </w:r>
            <w:r w:rsidRPr="00FF7CA1">
              <w:rPr>
                <w:rFonts w:ascii="Times New Roman" w:eastAsia="OfficinaSansBookC" w:hAnsi="Times New Roman" w:cs="Times New Roman"/>
                <w:sz w:val="24"/>
                <w:szCs w:val="24"/>
                <w:highlight w:val="white"/>
              </w:rPr>
              <w:t>:</w:t>
            </w:r>
          </w:p>
          <w:p w14:paraId="168D1333"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FF7CA1">
              <w:rPr>
                <w:rFonts w:ascii="Times New Roman" w:eastAsia="OfficinaSansBookC" w:hAnsi="Times New Roman" w:cs="Times New Roman"/>
                <w:b/>
                <w:sz w:val="24"/>
                <w:szCs w:val="24"/>
                <w:highlight w:val="white"/>
              </w:rPr>
              <w:t xml:space="preserve">; </w:t>
            </w:r>
          </w:p>
          <w:p w14:paraId="3D2652B6"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023FD907"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14:paraId="66758AE7"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14:paraId="465EA3F3"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r w:rsidRPr="00FF7CA1">
              <w:rPr>
                <w:rFonts w:ascii="Times New Roman" w:eastAsia="OfficinaSansBookC" w:hAnsi="Times New Roman" w:cs="Times New Roman"/>
                <w:b/>
                <w:sz w:val="24"/>
                <w:szCs w:val="24"/>
              </w:rPr>
              <w:t xml:space="preserve"> </w:t>
            </w:r>
          </w:p>
          <w:p w14:paraId="37C47E90"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развивать креативное мышление при решении жизненных проблем</w:t>
            </w:r>
            <w:r w:rsidRPr="00FF7CA1">
              <w:rPr>
                <w:rFonts w:ascii="Times New Roman" w:eastAsia="OfficinaSansBookC" w:hAnsi="Times New Roman" w:cs="Times New Roman"/>
                <w:b/>
                <w:sz w:val="24"/>
                <w:szCs w:val="24"/>
              </w:rPr>
              <w:t xml:space="preserve"> </w:t>
            </w:r>
          </w:p>
          <w:p w14:paraId="083839A0" w14:textId="77777777" w:rsidR="00CB3A9B" w:rsidRPr="00FF7CA1" w:rsidRDefault="00701283" w:rsidP="00FF7CA1">
            <w:pPr>
              <w:spacing w:after="0" w:line="240" w:lineRule="auto"/>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t>б) базовые исследовательские действия:</w:t>
            </w:r>
          </w:p>
          <w:p w14:paraId="70076465"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r w:rsidRPr="00FF7CA1">
              <w:rPr>
                <w:rFonts w:ascii="Times New Roman" w:eastAsia="OfficinaSansBookC" w:hAnsi="Times New Roman" w:cs="Times New Roman"/>
                <w:b/>
                <w:sz w:val="24"/>
                <w:szCs w:val="24"/>
              </w:rPr>
              <w:t xml:space="preserve"> </w:t>
            </w:r>
          </w:p>
          <w:p w14:paraId="66A37C83"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F7CA1">
              <w:rPr>
                <w:rFonts w:ascii="Times New Roman" w:eastAsia="OfficinaSansBookC" w:hAnsi="Times New Roman" w:cs="Times New Roman"/>
                <w:b/>
                <w:sz w:val="24"/>
                <w:szCs w:val="24"/>
              </w:rPr>
              <w:t xml:space="preserve"> </w:t>
            </w:r>
          </w:p>
          <w:p w14:paraId="28EC9751"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F7CA1">
              <w:rPr>
                <w:rFonts w:ascii="Times New Roman" w:eastAsia="OfficinaSansBookC" w:hAnsi="Times New Roman" w:cs="Times New Roman"/>
                <w:b/>
                <w:sz w:val="24"/>
                <w:szCs w:val="24"/>
              </w:rPr>
              <w:t xml:space="preserve"> </w:t>
            </w:r>
          </w:p>
          <w:p w14:paraId="1775BD38"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14:paraId="1AE8C910"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интегрировать знания из разных предметных областей;</w:t>
            </w:r>
            <w:r w:rsidRPr="00FF7CA1">
              <w:rPr>
                <w:rFonts w:ascii="Times New Roman" w:eastAsia="OfficinaSansBookC" w:hAnsi="Times New Roman" w:cs="Times New Roman"/>
                <w:b/>
                <w:sz w:val="24"/>
                <w:szCs w:val="24"/>
              </w:rPr>
              <w:t xml:space="preserve"> </w:t>
            </w:r>
          </w:p>
          <w:p w14:paraId="6F763BBC"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выдвигать новые идеи, предлагать оригинальные подходы и решения;</w:t>
            </w:r>
            <w:r w:rsidRPr="00FF7CA1">
              <w:rPr>
                <w:rFonts w:ascii="Times New Roman" w:eastAsia="OfficinaSansBookC" w:hAnsi="Times New Roman" w:cs="Times New Roman"/>
                <w:b/>
                <w:sz w:val="24"/>
                <w:szCs w:val="24"/>
              </w:rPr>
              <w:t xml:space="preserve"> </w:t>
            </w:r>
          </w:p>
          <w:p w14:paraId="25DE7BBB" w14:textId="77777777" w:rsidR="00CB3A9B" w:rsidRPr="00FF7CA1" w:rsidRDefault="00701283" w:rsidP="00FF7CA1">
            <w:pPr>
              <w:tabs>
                <w:tab w:val="left" w:pos="425"/>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14:paraId="633D8614"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р-, d-электронные </w:t>
            </w:r>
            <w:proofErr w:type="spellStart"/>
            <w:r w:rsidRPr="00FF7CA1">
              <w:rPr>
                <w:rFonts w:ascii="Times New Roman" w:eastAsia="OfficinaSansBookC" w:hAnsi="Times New Roman" w:cs="Times New Roman"/>
                <w:sz w:val="24"/>
                <w:szCs w:val="24"/>
              </w:rPr>
              <w:t>орбитали</w:t>
            </w:r>
            <w:proofErr w:type="spellEnd"/>
            <w:r w:rsidRPr="00FF7CA1">
              <w:rPr>
                <w:rFonts w:ascii="Times New Roman" w:eastAsia="OfficinaSansBookC" w:hAnsi="Times New Roman" w:cs="Times New Roman"/>
                <w:sz w:val="24"/>
                <w:szCs w:val="24"/>
              </w:rPr>
              <w:t xml:space="preserve">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w:t>
            </w:r>
            <w:proofErr w:type="spellStart"/>
            <w:r w:rsidRPr="00FF7CA1">
              <w:rPr>
                <w:rFonts w:ascii="Times New Roman" w:eastAsia="OfficinaSansBookC" w:hAnsi="Times New Roman" w:cs="Times New Roman"/>
                <w:sz w:val="24"/>
                <w:szCs w:val="24"/>
              </w:rPr>
              <w:t>неэлектролиты</w:t>
            </w:r>
            <w:proofErr w:type="spellEnd"/>
            <w:r w:rsidRPr="00FF7CA1">
              <w:rPr>
                <w:rFonts w:ascii="Times New Roman" w:eastAsia="OfficinaSansBookC"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4A4DA29A"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1F63D905"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w:t>
            </w:r>
            <w:r w:rsidRPr="00FF7CA1">
              <w:rPr>
                <w:rFonts w:ascii="Times New Roman" w:eastAsia="OfficinaSansBookC" w:hAnsi="Times New Roman" w:cs="Times New Roman"/>
                <w:sz w:val="24"/>
                <w:szCs w:val="24"/>
              </w:rPr>
              <w:lastRenderedPageBreak/>
              <w:t>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54895DF2"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34E5F18B"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4703929" w14:textId="52BA2D22"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1E7BE0" w:rsidRPr="00FF7CA1" w14:paraId="75F80291" w14:textId="77777777" w:rsidTr="00FF7CA1">
        <w:trPr>
          <w:trHeight w:val="674"/>
        </w:trPr>
        <w:tc>
          <w:tcPr>
            <w:tcW w:w="1980" w:type="dxa"/>
          </w:tcPr>
          <w:p w14:paraId="12F1A2A5"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xml:space="preserve">ОК 02. Использовать современные средства поиска, анализа и </w:t>
            </w:r>
            <w:proofErr w:type="gramStart"/>
            <w:r w:rsidRPr="00FF7CA1">
              <w:rPr>
                <w:rFonts w:ascii="Times New Roman" w:eastAsia="OfficinaSansBookC" w:hAnsi="Times New Roman" w:cs="Times New Roman"/>
                <w:sz w:val="24"/>
                <w:szCs w:val="24"/>
              </w:rPr>
              <w:t>интерпретации информации</w:t>
            </w:r>
            <w:proofErr w:type="gramEnd"/>
            <w:r w:rsidRPr="00FF7CA1">
              <w:rPr>
                <w:rFonts w:ascii="Times New Roman" w:eastAsia="OfficinaSansBookC" w:hAnsi="Times New Roman" w:cs="Times New Roman"/>
                <w:sz w:val="24"/>
                <w:szCs w:val="24"/>
              </w:rPr>
              <w:t xml:space="preserve"> и информационны</w:t>
            </w:r>
            <w:r w:rsidRPr="00FF7CA1">
              <w:rPr>
                <w:rFonts w:ascii="Times New Roman" w:eastAsia="OfficinaSansBookC" w:hAnsi="Times New Roman" w:cs="Times New Roman"/>
                <w:sz w:val="24"/>
                <w:szCs w:val="24"/>
              </w:rPr>
              <w:lastRenderedPageBreak/>
              <w:t>е технологии для выполнения задач профессиональной деятельности</w:t>
            </w:r>
          </w:p>
        </w:tc>
        <w:tc>
          <w:tcPr>
            <w:tcW w:w="5160" w:type="dxa"/>
          </w:tcPr>
          <w:p w14:paraId="5AF95E45" w14:textId="77777777" w:rsidR="00CB3A9B" w:rsidRPr="00FF7CA1" w:rsidRDefault="00701283" w:rsidP="00FF7CA1">
            <w:pPr>
              <w:spacing w:after="0" w:line="240" w:lineRule="auto"/>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lastRenderedPageBreak/>
              <w:t>В области</w:t>
            </w:r>
            <w:r w:rsidRPr="00FF7CA1">
              <w:rPr>
                <w:rFonts w:ascii="Times New Roman" w:eastAsia="OfficinaSansBookC" w:hAnsi="Times New Roman" w:cs="Times New Roman"/>
                <w:sz w:val="24"/>
                <w:szCs w:val="24"/>
                <w:highlight w:val="white"/>
              </w:rPr>
              <w:t xml:space="preserve"> </w:t>
            </w:r>
            <w:r w:rsidRPr="00FF7CA1">
              <w:rPr>
                <w:rFonts w:ascii="Times New Roman" w:eastAsia="OfficinaSansBookC" w:hAnsi="Times New Roman" w:cs="Times New Roman"/>
                <w:b/>
                <w:sz w:val="24"/>
                <w:szCs w:val="24"/>
                <w:highlight w:val="white"/>
              </w:rPr>
              <w:t>ценности научного познания:</w:t>
            </w:r>
          </w:p>
          <w:p w14:paraId="2BA25E1A" w14:textId="77777777" w:rsidR="00CB3A9B" w:rsidRPr="00FF7CA1" w:rsidRDefault="00701283"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F7CA1">
              <w:rPr>
                <w:rFonts w:ascii="Times New Roman" w:eastAsia="OfficinaSansBookC" w:hAnsi="Times New Roman" w:cs="Times New Roman"/>
                <w:b/>
                <w:sz w:val="24"/>
                <w:szCs w:val="24"/>
              </w:rPr>
              <w:t xml:space="preserve"> </w:t>
            </w:r>
          </w:p>
          <w:p w14:paraId="0F00C78B"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lastRenderedPageBreak/>
              <w:t xml:space="preserve">- совершенствование языковой и читательской культуры как средства взаимодействия между людьми и познания мира; </w:t>
            </w:r>
          </w:p>
          <w:p w14:paraId="2BF3C689" w14:textId="77777777" w:rsidR="00CB3A9B" w:rsidRPr="00FF7CA1" w:rsidRDefault="00701283"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2144199" w14:textId="77777777" w:rsidR="00CB3A9B" w:rsidRPr="00FF7CA1" w:rsidRDefault="00701283" w:rsidP="00FF7CA1">
            <w:pPr>
              <w:spacing w:after="0" w:line="240" w:lineRule="auto"/>
              <w:jc w:val="both"/>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14:paraId="1E255D88"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в) работа с информацией:</w:t>
            </w:r>
          </w:p>
          <w:p w14:paraId="1A81E0CF"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39A13BC"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8F3BF0E"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FF7CA1">
              <w:rPr>
                <w:rFonts w:ascii="Times New Roman" w:eastAsia="OfficinaSansBookC" w:hAnsi="Times New Roman" w:cs="Times New Roman"/>
                <w:sz w:val="24"/>
                <w:szCs w:val="24"/>
                <w:highlight w:val="white"/>
              </w:rPr>
              <w:t xml:space="preserve"> </w:t>
            </w:r>
          </w:p>
          <w:p w14:paraId="49F558EC"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4613198" w14:textId="77777777" w:rsidR="00CB3A9B" w:rsidRPr="00FF7CA1" w:rsidRDefault="00701283" w:rsidP="00FF7CA1">
            <w:pPr>
              <w:tabs>
                <w:tab w:val="left" w:pos="425"/>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владеть навыками распознавания и защиты информации, информационной безопасности личности</w:t>
            </w:r>
            <w:r w:rsidRPr="00FF7CA1">
              <w:rPr>
                <w:rFonts w:ascii="Times New Roman" w:eastAsia="OfficinaSansBookC" w:hAnsi="Times New Roman" w:cs="Times New Roman"/>
                <w:sz w:val="24"/>
                <w:szCs w:val="24"/>
                <w:highlight w:val="white"/>
              </w:rPr>
              <w:t xml:space="preserve">; </w:t>
            </w:r>
            <w:r w:rsidRPr="00FF7CA1">
              <w:rPr>
                <w:rFonts w:ascii="Times New Roman" w:eastAsia="OfficinaSansBookC" w:hAnsi="Times New Roman" w:cs="Times New Roman"/>
                <w:b/>
                <w:sz w:val="24"/>
                <w:szCs w:val="24"/>
              </w:rPr>
              <w:t xml:space="preserve"> </w:t>
            </w:r>
          </w:p>
        </w:tc>
        <w:tc>
          <w:tcPr>
            <w:tcW w:w="7695" w:type="dxa"/>
          </w:tcPr>
          <w:p w14:paraId="7FB88894" w14:textId="5519082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w:t>
            </w:r>
            <w:r w:rsidRPr="00FF7CA1">
              <w:rPr>
                <w:rFonts w:ascii="Times New Roman" w:eastAsia="OfficinaSansBookC" w:hAnsi="Times New Roman" w:cs="Times New Roman"/>
                <w:sz w:val="24"/>
                <w:szCs w:val="24"/>
              </w:rPr>
              <w:lastRenderedPageBreak/>
              <w:t>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55C9956"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2C7376F3"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14:paraId="64A701AC" w14:textId="385FEAA9"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1E7BE0" w:rsidRPr="00FF7CA1" w14:paraId="73000036" w14:textId="77777777" w:rsidTr="00FF7CA1">
        <w:trPr>
          <w:trHeight w:val="674"/>
        </w:trPr>
        <w:tc>
          <w:tcPr>
            <w:tcW w:w="1980" w:type="dxa"/>
          </w:tcPr>
          <w:p w14:paraId="468761C5"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14:paraId="52BEAE63" w14:textId="77777777" w:rsidR="00CB3A9B" w:rsidRPr="00FF7CA1" w:rsidRDefault="00701283" w:rsidP="00FF7CA1">
            <w:pPr>
              <w:spacing w:after="0" w:line="240" w:lineRule="auto"/>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14:paraId="7834F469"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14:paraId="2291684B"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Овладение универсальными коммуникативными действиями:</w:t>
            </w:r>
          </w:p>
          <w:p w14:paraId="3F5ABA5F"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б) </w:t>
            </w:r>
            <w:r w:rsidRPr="00FF7CA1">
              <w:rPr>
                <w:rFonts w:ascii="Times New Roman" w:eastAsia="OfficinaSansBookC" w:hAnsi="Times New Roman" w:cs="Times New Roman"/>
                <w:b/>
                <w:sz w:val="24"/>
                <w:szCs w:val="24"/>
              </w:rPr>
              <w:t>совместная деятельность</w:t>
            </w:r>
            <w:r w:rsidRPr="00FF7CA1">
              <w:rPr>
                <w:rFonts w:ascii="Times New Roman" w:eastAsia="OfficinaSansBookC" w:hAnsi="Times New Roman" w:cs="Times New Roman"/>
                <w:sz w:val="24"/>
                <w:szCs w:val="24"/>
              </w:rPr>
              <w:t>:</w:t>
            </w:r>
          </w:p>
          <w:p w14:paraId="16ACA009"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14:paraId="778444B8"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84D43AD"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372A0F00"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38E53F5"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Овладение универсальными регулятивными действиями:</w:t>
            </w:r>
          </w:p>
          <w:p w14:paraId="6637B97D"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г</w:t>
            </w:r>
            <w:r w:rsidRPr="00FF7CA1">
              <w:rPr>
                <w:rFonts w:ascii="Times New Roman" w:eastAsia="OfficinaSansBookC" w:hAnsi="Times New Roman" w:cs="Times New Roman"/>
                <w:b/>
                <w:sz w:val="24"/>
                <w:szCs w:val="24"/>
              </w:rPr>
              <w:t>) принятие себя и других людей:</w:t>
            </w:r>
          </w:p>
          <w:p w14:paraId="02D3E84D"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14:paraId="16837711" w14:textId="77777777" w:rsidR="00CB3A9B" w:rsidRPr="00FF7CA1" w:rsidRDefault="00701283"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признавать свое право и право других людей на ошибки;</w:t>
            </w:r>
          </w:p>
          <w:p w14:paraId="4C7B7748" w14:textId="77777777" w:rsidR="00CB3A9B" w:rsidRPr="00FF7CA1" w:rsidRDefault="00701283" w:rsidP="00FF7CA1">
            <w:pPr>
              <w:tabs>
                <w:tab w:val="left" w:pos="425"/>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14:paraId="379BE72A" w14:textId="7E87BCB8"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1E7BE0" w:rsidRPr="00FF7CA1" w14:paraId="264AB3A8" w14:textId="77777777" w:rsidTr="00FF7CA1">
        <w:trPr>
          <w:trHeight w:val="674"/>
        </w:trPr>
        <w:tc>
          <w:tcPr>
            <w:tcW w:w="1980" w:type="dxa"/>
          </w:tcPr>
          <w:p w14:paraId="6214FC2B"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07. Содействовать сохранению </w:t>
            </w:r>
            <w:r w:rsidRPr="00FF7CA1">
              <w:rPr>
                <w:rFonts w:ascii="Times New Roman" w:eastAsia="OfficinaSansBookC" w:hAnsi="Times New Roman" w:cs="Times New Roman"/>
                <w:sz w:val="24"/>
                <w:szCs w:val="24"/>
              </w:rPr>
              <w:lastRenderedPageBreak/>
              <w:t>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14:paraId="5A1AF4D5" w14:textId="77777777" w:rsidR="00CB3A9B" w:rsidRPr="00FF7CA1" w:rsidRDefault="00701283" w:rsidP="00FF7CA1">
            <w:pPr>
              <w:spacing w:after="0" w:line="240" w:lineRule="auto"/>
              <w:rPr>
                <w:rFonts w:ascii="Times New Roman" w:eastAsia="OfficinaSansBookC" w:hAnsi="Times New Roman" w:cs="Times New Roman"/>
                <w:b/>
                <w:sz w:val="24"/>
                <w:szCs w:val="24"/>
                <w:highlight w:val="white"/>
              </w:rPr>
            </w:pPr>
            <w:r w:rsidRPr="00FF7CA1">
              <w:rPr>
                <w:rFonts w:ascii="Times New Roman" w:eastAsia="OfficinaSansBookC" w:hAnsi="Times New Roman" w:cs="Times New Roman"/>
                <w:b/>
                <w:sz w:val="24"/>
                <w:szCs w:val="24"/>
                <w:highlight w:val="white"/>
              </w:rPr>
              <w:lastRenderedPageBreak/>
              <w:t>В области</w:t>
            </w:r>
            <w:r w:rsidRPr="00FF7CA1">
              <w:rPr>
                <w:rFonts w:ascii="Times New Roman" w:eastAsia="OfficinaSansBookC" w:hAnsi="Times New Roman" w:cs="Times New Roman"/>
                <w:sz w:val="24"/>
                <w:szCs w:val="24"/>
                <w:highlight w:val="white"/>
              </w:rPr>
              <w:t xml:space="preserve"> </w:t>
            </w:r>
            <w:r w:rsidRPr="00FF7CA1">
              <w:rPr>
                <w:rFonts w:ascii="Times New Roman" w:eastAsia="OfficinaSansBookC" w:hAnsi="Times New Roman" w:cs="Times New Roman"/>
                <w:b/>
                <w:sz w:val="24"/>
                <w:szCs w:val="24"/>
                <w:highlight w:val="white"/>
              </w:rPr>
              <w:t>экологического воспитания:</w:t>
            </w:r>
          </w:p>
          <w:p w14:paraId="572F68D8" w14:textId="77777777" w:rsidR="00CB3A9B" w:rsidRPr="00FF7CA1" w:rsidRDefault="00701283" w:rsidP="00FF7CA1">
            <w:pPr>
              <w:spacing w:after="0" w:line="240" w:lineRule="auto"/>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xml:space="preserve">- сформированность экологической культуры, понимание влияния социально-экономических </w:t>
            </w:r>
            <w:r w:rsidRPr="00FF7CA1">
              <w:rPr>
                <w:rFonts w:ascii="Times New Roman" w:eastAsia="OfficinaSansBookC" w:hAnsi="Times New Roman" w:cs="Times New Roman"/>
                <w:sz w:val="24"/>
                <w:szCs w:val="24"/>
                <w:highlight w:val="white"/>
              </w:rPr>
              <w:lastRenderedPageBreak/>
              <w:t>процессов на состояние природной и социальной среды, осознание глобального характера экологических проблем;</w:t>
            </w:r>
          </w:p>
          <w:p w14:paraId="50D5FBA9" w14:textId="77777777" w:rsidR="00CB3A9B" w:rsidRPr="00FF7CA1" w:rsidRDefault="00701283"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FF7CA1">
              <w:rPr>
                <w:rFonts w:ascii="Times New Roman" w:eastAsia="OfficinaSansBookC" w:hAnsi="Times New Roman" w:cs="Times New Roman"/>
                <w:b/>
                <w:sz w:val="24"/>
                <w:szCs w:val="24"/>
              </w:rPr>
              <w:t xml:space="preserve"> </w:t>
            </w:r>
          </w:p>
          <w:p w14:paraId="3C247064"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sidRPr="00FF7CA1">
              <w:rPr>
                <w:rFonts w:ascii="Times New Roman" w:eastAsia="OfficinaSansBookC" w:hAnsi="Times New Roman" w:cs="Times New Roman"/>
                <w:b/>
                <w:sz w:val="24"/>
                <w:szCs w:val="24"/>
              </w:rPr>
              <w:t xml:space="preserve"> </w:t>
            </w:r>
          </w:p>
          <w:p w14:paraId="5CF878AE" w14:textId="77777777" w:rsidR="00CB3A9B" w:rsidRPr="00FF7CA1" w:rsidRDefault="00701283"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FF7CA1">
              <w:rPr>
                <w:rFonts w:ascii="Times New Roman" w:eastAsia="OfficinaSansBookC" w:hAnsi="Times New Roman" w:cs="Times New Roman"/>
                <w:b/>
                <w:sz w:val="24"/>
                <w:szCs w:val="24"/>
              </w:rPr>
              <w:t xml:space="preserve"> </w:t>
            </w:r>
          </w:p>
          <w:p w14:paraId="433A8892" w14:textId="77777777" w:rsidR="00CB3A9B" w:rsidRPr="00FF7CA1" w:rsidRDefault="00701283" w:rsidP="00FF7CA1">
            <w:pPr>
              <w:spacing w:after="0" w:line="240" w:lineRule="auto"/>
              <w:jc w:val="both"/>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расширение опыта деятельности экологической направленности;</w:t>
            </w:r>
            <w:r w:rsidRPr="00FF7CA1">
              <w:rPr>
                <w:rFonts w:ascii="Times New Roman" w:eastAsia="OfficinaSansBookC" w:hAnsi="Times New Roman" w:cs="Times New Roman"/>
                <w:b/>
                <w:sz w:val="24"/>
                <w:szCs w:val="24"/>
              </w:rPr>
              <w:t xml:space="preserve"> </w:t>
            </w:r>
          </w:p>
          <w:p w14:paraId="37962F51" w14:textId="77777777" w:rsidR="00CB3A9B" w:rsidRPr="00FF7CA1" w:rsidRDefault="00701283" w:rsidP="00FF7CA1">
            <w:pPr>
              <w:tabs>
                <w:tab w:val="left" w:pos="425"/>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овладение навыками учебно-исследовательской, проектной и социальной деятельности;</w:t>
            </w:r>
          </w:p>
        </w:tc>
        <w:tc>
          <w:tcPr>
            <w:tcW w:w="7695" w:type="dxa"/>
          </w:tcPr>
          <w:p w14:paraId="17A20DF2" w14:textId="77777777"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w:t>
            </w:r>
            <w:r w:rsidRPr="00FF7CA1">
              <w:rPr>
                <w:rFonts w:ascii="Times New Roman" w:eastAsia="OfficinaSansBookC" w:hAnsi="Times New Roman" w:cs="Times New Roman"/>
                <w:sz w:val="24"/>
                <w:szCs w:val="24"/>
              </w:rPr>
              <w:lastRenderedPageBreak/>
              <w:t>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EFDB662" w14:textId="3C5AB2BC" w:rsidR="00CB3A9B" w:rsidRPr="00FF7CA1" w:rsidRDefault="00701283"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73ECB" w:rsidRPr="00FF7CA1" w14:paraId="31FEC531" w14:textId="77777777" w:rsidTr="00B73ECB">
        <w:trPr>
          <w:trHeight w:val="380"/>
        </w:trPr>
        <w:tc>
          <w:tcPr>
            <w:tcW w:w="1980" w:type="dxa"/>
          </w:tcPr>
          <w:p w14:paraId="66A7B2FE" w14:textId="15D6BC18"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lastRenderedPageBreak/>
              <w:t>ПК 1.1.</w:t>
            </w:r>
          </w:p>
        </w:tc>
        <w:tc>
          <w:tcPr>
            <w:tcW w:w="12855" w:type="dxa"/>
            <w:gridSpan w:val="2"/>
          </w:tcPr>
          <w:p w14:paraId="46407614" w14:textId="74B114BF"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Выполнять подготовку к производству работ одного вида на территориях и объектах</w:t>
            </w:r>
          </w:p>
        </w:tc>
      </w:tr>
      <w:tr w:rsidR="00B73ECB" w:rsidRPr="00FF7CA1" w14:paraId="0E918B62" w14:textId="77777777" w:rsidTr="00B73ECB">
        <w:trPr>
          <w:trHeight w:val="204"/>
        </w:trPr>
        <w:tc>
          <w:tcPr>
            <w:tcW w:w="1980" w:type="dxa"/>
          </w:tcPr>
          <w:p w14:paraId="161B3F8C" w14:textId="51CF583E"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 xml:space="preserve">ПК 1.2. </w:t>
            </w:r>
          </w:p>
        </w:tc>
        <w:tc>
          <w:tcPr>
            <w:tcW w:w="12855" w:type="dxa"/>
            <w:gridSpan w:val="2"/>
          </w:tcPr>
          <w:p w14:paraId="742D7294" w14:textId="482B2EBB"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Осуществлять оперативное управление производством работ одного вида на территориях и объектах</w:t>
            </w:r>
          </w:p>
        </w:tc>
      </w:tr>
      <w:tr w:rsidR="00B73ECB" w:rsidRPr="00FF7CA1" w14:paraId="74DA04D2" w14:textId="77777777" w:rsidTr="00B73ECB">
        <w:trPr>
          <w:trHeight w:val="296"/>
        </w:trPr>
        <w:tc>
          <w:tcPr>
            <w:tcW w:w="1980" w:type="dxa"/>
          </w:tcPr>
          <w:p w14:paraId="6D5C33C6" w14:textId="35E28F32"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 xml:space="preserve">ПК 1.3. </w:t>
            </w:r>
          </w:p>
        </w:tc>
        <w:tc>
          <w:tcPr>
            <w:tcW w:w="12855" w:type="dxa"/>
            <w:gridSpan w:val="2"/>
          </w:tcPr>
          <w:p w14:paraId="476B2793" w14:textId="6C6DFAF0"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Контролировать качество производства работ одного вида на территориях и объектах</w:t>
            </w:r>
          </w:p>
        </w:tc>
      </w:tr>
      <w:tr w:rsidR="00B73ECB" w:rsidRPr="00FF7CA1" w14:paraId="336FB905" w14:textId="77777777" w:rsidTr="00B73ECB">
        <w:trPr>
          <w:trHeight w:val="359"/>
        </w:trPr>
        <w:tc>
          <w:tcPr>
            <w:tcW w:w="1980" w:type="dxa"/>
          </w:tcPr>
          <w:p w14:paraId="193C1F33" w14:textId="391BC0DD"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hAnsi="Times New Roman" w:cs="Times New Roman"/>
                <w:sz w:val="24"/>
                <w:szCs w:val="24"/>
              </w:rPr>
              <w:t>ПК 1.4</w:t>
            </w:r>
          </w:p>
        </w:tc>
        <w:tc>
          <w:tcPr>
            <w:tcW w:w="12855" w:type="dxa"/>
            <w:gridSpan w:val="2"/>
          </w:tcPr>
          <w:p w14:paraId="4A0B6D5F" w14:textId="00C5345C"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r>
      <w:tr w:rsidR="00B73ECB" w:rsidRPr="00FF7CA1" w14:paraId="6EEF07F0" w14:textId="77777777" w:rsidTr="00B73ECB">
        <w:trPr>
          <w:trHeight w:val="339"/>
        </w:trPr>
        <w:tc>
          <w:tcPr>
            <w:tcW w:w="1980" w:type="dxa"/>
          </w:tcPr>
          <w:p w14:paraId="0EE2D457" w14:textId="61FEAB35"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ПК 1.5.</w:t>
            </w:r>
          </w:p>
        </w:tc>
        <w:tc>
          <w:tcPr>
            <w:tcW w:w="12855" w:type="dxa"/>
            <w:gridSpan w:val="2"/>
          </w:tcPr>
          <w:p w14:paraId="1839729F" w14:textId="77D8226A"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Выполнять руководство работниками при производстве работ одного вида на территориях и объектах</w:t>
            </w:r>
          </w:p>
        </w:tc>
      </w:tr>
      <w:tr w:rsidR="00B73ECB" w:rsidRPr="00FF7CA1" w14:paraId="4A8BC140" w14:textId="77777777" w:rsidTr="00B73ECB">
        <w:trPr>
          <w:trHeight w:val="233"/>
        </w:trPr>
        <w:tc>
          <w:tcPr>
            <w:tcW w:w="1980" w:type="dxa"/>
          </w:tcPr>
          <w:p w14:paraId="7AED52E5" w14:textId="1574440B"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ПК 2.1.</w:t>
            </w:r>
          </w:p>
        </w:tc>
        <w:tc>
          <w:tcPr>
            <w:tcW w:w="12855" w:type="dxa"/>
            <w:gridSpan w:val="2"/>
          </w:tcPr>
          <w:p w14:paraId="6AB8B1D9" w14:textId="368671F6"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Осуществлять организацию работы бригад в декоративном садоводстве, цветоводстве, питомниководстве</w:t>
            </w:r>
          </w:p>
        </w:tc>
      </w:tr>
      <w:tr w:rsidR="00B73ECB" w:rsidRPr="00FF7CA1" w14:paraId="0E59852B" w14:textId="77777777" w:rsidTr="00B73ECB">
        <w:trPr>
          <w:trHeight w:val="595"/>
        </w:trPr>
        <w:tc>
          <w:tcPr>
            <w:tcW w:w="1980" w:type="dxa"/>
          </w:tcPr>
          <w:p w14:paraId="43F1D21D" w14:textId="7DC06455" w:rsidR="00B73ECB" w:rsidRPr="00FF7CA1" w:rsidRDefault="00B73ECB" w:rsidP="00B73ECB">
            <w:pPr>
              <w:spacing w:after="0" w:line="240" w:lineRule="auto"/>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ПК 2.2.</w:t>
            </w:r>
          </w:p>
        </w:tc>
        <w:tc>
          <w:tcPr>
            <w:tcW w:w="12855" w:type="dxa"/>
            <w:gridSpan w:val="2"/>
          </w:tcPr>
          <w:p w14:paraId="0ABCF6EC" w14:textId="49FE392D" w:rsidR="00B73ECB" w:rsidRPr="00FF7CA1" w:rsidRDefault="00B73ECB" w:rsidP="00B73ECB">
            <w:pPr>
              <w:widowControl w:val="0"/>
              <w:spacing w:after="0" w:line="240" w:lineRule="auto"/>
              <w:jc w:val="both"/>
              <w:rPr>
                <w:rFonts w:ascii="Times New Roman" w:eastAsia="OfficinaSansBookC" w:hAnsi="Times New Roman" w:cs="Times New Roman"/>
                <w:sz w:val="24"/>
                <w:szCs w:val="24"/>
              </w:rPr>
            </w:pPr>
            <w:r w:rsidRPr="004E56A3">
              <w:rPr>
                <w:rFonts w:ascii="Times New Roman" w:eastAsia="Times New Roman" w:hAnsi="Times New Roman" w:cs="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tbl>
    <w:p w14:paraId="3C5A8E5E" w14:textId="77777777" w:rsidR="00CB3A9B" w:rsidRPr="00FF7CA1" w:rsidRDefault="00CB3A9B" w:rsidP="00FF7CA1">
      <w:pPr>
        <w:spacing w:after="0" w:line="240" w:lineRule="auto"/>
        <w:jc w:val="both"/>
        <w:rPr>
          <w:rFonts w:ascii="Times New Roman" w:eastAsia="OfficinaSansBookC" w:hAnsi="Times New Roman" w:cs="Times New Roman"/>
          <w:b/>
          <w:sz w:val="24"/>
          <w:szCs w:val="24"/>
        </w:rPr>
      </w:pPr>
    </w:p>
    <w:p w14:paraId="4BEF1EAD" w14:textId="77777777" w:rsidR="0026078A" w:rsidRPr="00FF7CA1" w:rsidRDefault="0026078A" w:rsidP="00FF7CA1">
      <w:pPr>
        <w:spacing w:after="0" w:line="240" w:lineRule="auto"/>
        <w:jc w:val="both"/>
        <w:rPr>
          <w:rFonts w:ascii="Times New Roman" w:eastAsia="OfficinaSansBookC" w:hAnsi="Times New Roman" w:cs="Times New Roman"/>
          <w:b/>
          <w:sz w:val="24"/>
          <w:szCs w:val="24"/>
        </w:rPr>
      </w:pPr>
    </w:p>
    <w:p w14:paraId="73365FEB" w14:textId="77777777" w:rsidR="0026078A" w:rsidRPr="00FF7CA1" w:rsidRDefault="0026078A" w:rsidP="00FF7CA1">
      <w:pPr>
        <w:spacing w:after="0" w:line="240" w:lineRule="auto"/>
        <w:jc w:val="both"/>
        <w:rPr>
          <w:rFonts w:ascii="Times New Roman" w:eastAsia="OfficinaSansBookC" w:hAnsi="Times New Roman" w:cs="Times New Roman"/>
          <w:b/>
          <w:sz w:val="24"/>
          <w:szCs w:val="24"/>
        </w:rPr>
      </w:pPr>
    </w:p>
    <w:p w14:paraId="4BA0D0C6" w14:textId="77777777" w:rsidR="0026078A" w:rsidRPr="00FF7CA1" w:rsidRDefault="0026078A" w:rsidP="00FF7CA1">
      <w:pPr>
        <w:spacing w:after="0" w:line="240" w:lineRule="auto"/>
        <w:jc w:val="both"/>
        <w:rPr>
          <w:rFonts w:ascii="Times New Roman" w:eastAsia="OfficinaSansBookC" w:hAnsi="Times New Roman" w:cs="Times New Roman"/>
          <w:b/>
          <w:sz w:val="24"/>
          <w:szCs w:val="24"/>
        </w:rPr>
        <w:sectPr w:rsidR="0026078A" w:rsidRPr="00FF7CA1">
          <w:pgSz w:w="16838" w:h="11906" w:orient="landscape"/>
          <w:pgMar w:top="1134" w:right="850" w:bottom="851" w:left="1275" w:header="708" w:footer="708" w:gutter="0"/>
          <w:cols w:space="720"/>
        </w:sectPr>
      </w:pPr>
    </w:p>
    <w:p w14:paraId="79148B74" w14:textId="0ECBB725" w:rsidR="00CB3A9B" w:rsidRDefault="00701283" w:rsidP="00FF7CA1">
      <w:pPr>
        <w:pStyle w:val="1"/>
        <w:spacing w:before="0" w:after="0" w:line="240" w:lineRule="auto"/>
        <w:jc w:val="center"/>
        <w:rPr>
          <w:rFonts w:ascii="Times New Roman" w:hAnsi="Times New Roman" w:cs="Times New Roman"/>
          <w:sz w:val="24"/>
          <w:szCs w:val="24"/>
        </w:rPr>
      </w:pPr>
      <w:bookmarkStart w:id="3" w:name="_Toc129698916"/>
      <w:r w:rsidRPr="00FF7CA1">
        <w:rPr>
          <w:rFonts w:ascii="Times New Roman" w:hAnsi="Times New Roman" w:cs="Times New Roman"/>
          <w:sz w:val="24"/>
          <w:szCs w:val="24"/>
        </w:rPr>
        <w:lastRenderedPageBreak/>
        <w:t>2. СТРУКТУРА И СОДЕРЖАНИЕ ОБЩЕОБРАЗОВАТЕЛЬНОЙ ДИСЦИПЛИНЫ «ХИМИЯ»</w:t>
      </w:r>
      <w:bookmarkEnd w:id="3"/>
    </w:p>
    <w:p w14:paraId="383DB559" w14:textId="77777777" w:rsidR="00FF7CA1" w:rsidRPr="00FF7CA1" w:rsidRDefault="00FF7CA1" w:rsidP="00FF7CA1"/>
    <w:p w14:paraId="7058AA2B" w14:textId="202358D3" w:rsidR="00872F57" w:rsidRDefault="00701283" w:rsidP="00FF7CA1">
      <w:pPr>
        <w:spacing w:after="0" w:line="240" w:lineRule="auto"/>
        <w:ind w:firstLine="566"/>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2.1. Объем дисциплины и виды учебной работы</w:t>
      </w:r>
      <w:r w:rsidR="000A17CB" w:rsidRPr="00FF7CA1">
        <w:rPr>
          <w:rFonts w:ascii="Times New Roman" w:eastAsia="OfficinaSansBookC" w:hAnsi="Times New Roman" w:cs="Times New Roman"/>
          <w:b/>
          <w:sz w:val="24"/>
          <w:szCs w:val="24"/>
        </w:rPr>
        <w:t xml:space="preserve"> </w:t>
      </w:r>
    </w:p>
    <w:p w14:paraId="171BCA0F" w14:textId="77777777" w:rsidR="00FF7CA1" w:rsidRPr="00FF7CA1" w:rsidRDefault="00FF7CA1" w:rsidP="00FF7CA1">
      <w:pPr>
        <w:spacing w:after="0" w:line="240" w:lineRule="auto"/>
        <w:ind w:firstLine="566"/>
        <w:rPr>
          <w:rFonts w:ascii="Times New Roman" w:eastAsia="OfficinaSansBookC" w:hAnsi="Times New Roman" w:cs="Times New Roman"/>
          <w:b/>
          <w:sz w:val="24"/>
          <w:szCs w:val="24"/>
        </w:rPr>
      </w:pP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872F57" w:rsidRPr="00FF7CA1" w14:paraId="15DAB45B" w14:textId="77777777" w:rsidTr="00C615E1">
        <w:trPr>
          <w:trHeight w:val="490"/>
        </w:trPr>
        <w:tc>
          <w:tcPr>
            <w:tcW w:w="7472" w:type="dxa"/>
            <w:vAlign w:val="center"/>
          </w:tcPr>
          <w:p w14:paraId="1485146E" w14:textId="77777777" w:rsidR="00872F57" w:rsidRPr="00FF7CA1" w:rsidRDefault="00872F57"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Вид учебной работы</w:t>
            </w:r>
          </w:p>
        </w:tc>
        <w:tc>
          <w:tcPr>
            <w:tcW w:w="2666" w:type="dxa"/>
            <w:vAlign w:val="center"/>
          </w:tcPr>
          <w:p w14:paraId="506D8D83" w14:textId="77777777" w:rsidR="00872F57" w:rsidRPr="00FF7CA1" w:rsidRDefault="00872F57"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Объем в часах</w:t>
            </w:r>
          </w:p>
        </w:tc>
      </w:tr>
      <w:tr w:rsidR="00872F57" w:rsidRPr="00FF7CA1" w14:paraId="7BC6618B" w14:textId="77777777" w:rsidTr="00A365F8">
        <w:trPr>
          <w:trHeight w:val="407"/>
        </w:trPr>
        <w:tc>
          <w:tcPr>
            <w:tcW w:w="7472" w:type="dxa"/>
            <w:vAlign w:val="center"/>
          </w:tcPr>
          <w:p w14:paraId="0245D1C4" w14:textId="77777777" w:rsidR="00872F57" w:rsidRPr="00FF7CA1" w:rsidRDefault="00872F57"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14:paraId="4B8D035A" w14:textId="0F169A0F" w:rsidR="00872F57" w:rsidRPr="00FF7CA1" w:rsidRDefault="0053789A" w:rsidP="00FF7CA1">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00872F57" w:rsidRPr="00FF7CA1">
              <w:rPr>
                <w:rFonts w:ascii="Times New Roman" w:eastAsia="OfficinaSansBookC" w:hAnsi="Times New Roman" w:cs="Times New Roman"/>
                <w:b/>
                <w:sz w:val="24"/>
                <w:szCs w:val="24"/>
              </w:rPr>
              <w:t>2</w:t>
            </w:r>
          </w:p>
        </w:tc>
      </w:tr>
      <w:tr w:rsidR="00872F57" w:rsidRPr="00FF7CA1" w14:paraId="294D2324" w14:textId="77777777" w:rsidTr="00C615E1">
        <w:trPr>
          <w:trHeight w:val="490"/>
        </w:trPr>
        <w:tc>
          <w:tcPr>
            <w:tcW w:w="7472" w:type="dxa"/>
            <w:vAlign w:val="center"/>
          </w:tcPr>
          <w:p w14:paraId="04991E24" w14:textId="77777777" w:rsidR="00872F57" w:rsidRPr="00FF7CA1" w:rsidRDefault="00872F57"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в т.ч.</w:t>
            </w:r>
          </w:p>
        </w:tc>
        <w:tc>
          <w:tcPr>
            <w:tcW w:w="2666" w:type="dxa"/>
            <w:vAlign w:val="center"/>
          </w:tcPr>
          <w:p w14:paraId="0125FC4F" w14:textId="77777777" w:rsidR="00872F57" w:rsidRPr="00FF7CA1" w:rsidRDefault="00872F57" w:rsidP="00FF7CA1">
            <w:pPr>
              <w:spacing w:after="0" w:line="240" w:lineRule="auto"/>
              <w:jc w:val="center"/>
              <w:rPr>
                <w:rFonts w:ascii="Times New Roman" w:eastAsia="OfficinaSansBookC" w:hAnsi="Times New Roman" w:cs="Times New Roman"/>
                <w:sz w:val="24"/>
                <w:szCs w:val="24"/>
              </w:rPr>
            </w:pPr>
          </w:p>
        </w:tc>
      </w:tr>
      <w:tr w:rsidR="00872F57" w:rsidRPr="00FF7CA1" w14:paraId="7D6441B4" w14:textId="77777777" w:rsidTr="00C615E1">
        <w:trPr>
          <w:trHeight w:val="490"/>
        </w:trPr>
        <w:tc>
          <w:tcPr>
            <w:tcW w:w="7472" w:type="dxa"/>
            <w:vAlign w:val="center"/>
          </w:tcPr>
          <w:p w14:paraId="0F49D7A7" w14:textId="77777777" w:rsidR="00872F57" w:rsidRPr="00FF7CA1" w:rsidRDefault="00872F57" w:rsidP="00FF7CA1">
            <w:pPr>
              <w:tabs>
                <w:tab w:val="left" w:pos="360"/>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Основное содержание</w:t>
            </w:r>
          </w:p>
        </w:tc>
        <w:tc>
          <w:tcPr>
            <w:tcW w:w="2666" w:type="dxa"/>
            <w:vAlign w:val="center"/>
          </w:tcPr>
          <w:p w14:paraId="1EE2C9CB" w14:textId="3923BE60" w:rsidR="00872F57" w:rsidRPr="00FF7CA1" w:rsidRDefault="00872F57"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r w:rsidR="00FF7CA1">
              <w:rPr>
                <w:rFonts w:ascii="Times New Roman" w:eastAsia="OfficinaSansBookC" w:hAnsi="Times New Roman" w:cs="Times New Roman"/>
                <w:b/>
                <w:sz w:val="24"/>
                <w:szCs w:val="24"/>
              </w:rPr>
              <w:t>4</w:t>
            </w:r>
          </w:p>
        </w:tc>
      </w:tr>
      <w:tr w:rsidR="00872F57" w:rsidRPr="00FF7CA1" w14:paraId="5E383070" w14:textId="77777777" w:rsidTr="00C615E1">
        <w:trPr>
          <w:trHeight w:val="490"/>
        </w:trPr>
        <w:tc>
          <w:tcPr>
            <w:tcW w:w="7472" w:type="dxa"/>
            <w:vAlign w:val="center"/>
          </w:tcPr>
          <w:p w14:paraId="0A398D7E" w14:textId="77777777" w:rsidR="00872F57" w:rsidRPr="00FF7CA1" w:rsidRDefault="00872F57" w:rsidP="00FF7CA1">
            <w:pPr>
              <w:spacing w:after="0" w:line="240" w:lineRule="auto"/>
              <w:jc w:val="right"/>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теоретическое обучение</w:t>
            </w:r>
          </w:p>
        </w:tc>
        <w:tc>
          <w:tcPr>
            <w:tcW w:w="2666" w:type="dxa"/>
            <w:vAlign w:val="center"/>
          </w:tcPr>
          <w:p w14:paraId="5CF5D6A4" w14:textId="77777777" w:rsidR="00872F57" w:rsidRPr="00FF7CA1" w:rsidRDefault="00872F57" w:rsidP="00FF7CA1">
            <w:pP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30</w:t>
            </w:r>
          </w:p>
        </w:tc>
      </w:tr>
      <w:tr w:rsidR="00872F57" w:rsidRPr="00FF7CA1" w14:paraId="395BAA47" w14:textId="77777777" w:rsidTr="00C615E1">
        <w:trPr>
          <w:trHeight w:val="490"/>
        </w:trPr>
        <w:tc>
          <w:tcPr>
            <w:tcW w:w="7472" w:type="dxa"/>
            <w:vAlign w:val="center"/>
          </w:tcPr>
          <w:p w14:paraId="2CA710E1" w14:textId="77777777" w:rsidR="00872F57" w:rsidRPr="00FF7CA1" w:rsidRDefault="00872F57" w:rsidP="00FF7CA1">
            <w:pPr>
              <w:spacing w:after="0" w:line="240" w:lineRule="auto"/>
              <w:jc w:val="right"/>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практические и лабораторные занятия</w:t>
            </w:r>
          </w:p>
        </w:tc>
        <w:tc>
          <w:tcPr>
            <w:tcW w:w="2666" w:type="dxa"/>
            <w:vAlign w:val="center"/>
          </w:tcPr>
          <w:p w14:paraId="203F5990" w14:textId="77777777" w:rsidR="00872F57" w:rsidRPr="00FF7CA1" w:rsidRDefault="00872F57" w:rsidP="00FF7CA1">
            <w:pP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34</w:t>
            </w:r>
          </w:p>
        </w:tc>
      </w:tr>
      <w:tr w:rsidR="00872F57" w:rsidRPr="00FF7CA1" w14:paraId="0B9B800C" w14:textId="77777777" w:rsidTr="00C615E1">
        <w:trPr>
          <w:trHeight w:val="490"/>
        </w:trPr>
        <w:tc>
          <w:tcPr>
            <w:tcW w:w="7472" w:type="dxa"/>
            <w:vAlign w:val="center"/>
          </w:tcPr>
          <w:p w14:paraId="0CA02BC8" w14:textId="77777777" w:rsidR="00872F57" w:rsidRPr="00FF7CA1" w:rsidRDefault="00872F57" w:rsidP="00FF7CA1">
            <w:pPr>
              <w:tabs>
                <w:tab w:val="left" w:pos="447"/>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14:paraId="77BC3DCB" w14:textId="77777777" w:rsidR="00872F57" w:rsidRPr="00FF7CA1" w:rsidRDefault="00872F57" w:rsidP="00FF7CA1">
            <w:pPr>
              <w:tabs>
                <w:tab w:val="left" w:pos="360"/>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p>
        </w:tc>
      </w:tr>
      <w:tr w:rsidR="00872F57" w:rsidRPr="00FF7CA1" w14:paraId="2CB293C7" w14:textId="77777777" w:rsidTr="00C615E1">
        <w:trPr>
          <w:trHeight w:val="490"/>
        </w:trPr>
        <w:tc>
          <w:tcPr>
            <w:tcW w:w="7472" w:type="dxa"/>
            <w:vAlign w:val="center"/>
          </w:tcPr>
          <w:p w14:paraId="678C0407" w14:textId="77777777" w:rsidR="00872F57" w:rsidRPr="00FF7CA1" w:rsidRDefault="00872F57" w:rsidP="00FF7CA1">
            <w:pPr>
              <w:spacing w:after="0" w:line="240" w:lineRule="auto"/>
              <w:jc w:val="right"/>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теоретическое обучение</w:t>
            </w:r>
          </w:p>
        </w:tc>
        <w:tc>
          <w:tcPr>
            <w:tcW w:w="2666" w:type="dxa"/>
            <w:vAlign w:val="center"/>
          </w:tcPr>
          <w:p w14:paraId="01837F2D" w14:textId="77777777" w:rsidR="00872F57" w:rsidRPr="00FF7CA1" w:rsidRDefault="00872F57" w:rsidP="00FF7CA1">
            <w:pP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w:t>
            </w:r>
          </w:p>
        </w:tc>
      </w:tr>
      <w:tr w:rsidR="00872F57" w:rsidRPr="00FF7CA1" w14:paraId="1B64D512" w14:textId="77777777" w:rsidTr="00C615E1">
        <w:trPr>
          <w:trHeight w:val="490"/>
        </w:trPr>
        <w:tc>
          <w:tcPr>
            <w:tcW w:w="7472" w:type="dxa"/>
            <w:vAlign w:val="center"/>
          </w:tcPr>
          <w:p w14:paraId="59DBF622" w14:textId="77777777" w:rsidR="00872F57" w:rsidRPr="00FF7CA1" w:rsidRDefault="00872F57" w:rsidP="00FF7CA1">
            <w:pPr>
              <w:spacing w:after="0" w:line="240" w:lineRule="auto"/>
              <w:jc w:val="right"/>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практические занятия</w:t>
            </w:r>
          </w:p>
        </w:tc>
        <w:tc>
          <w:tcPr>
            <w:tcW w:w="2666" w:type="dxa"/>
            <w:vAlign w:val="center"/>
          </w:tcPr>
          <w:p w14:paraId="667E6E92" w14:textId="77777777" w:rsidR="00872F57" w:rsidRPr="00FF7CA1" w:rsidRDefault="00872F57" w:rsidP="00FF7CA1">
            <w:pP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4</w:t>
            </w:r>
          </w:p>
        </w:tc>
      </w:tr>
      <w:tr w:rsidR="00872F57" w:rsidRPr="00FF7CA1" w14:paraId="116AA8D3" w14:textId="77777777" w:rsidTr="00C615E1">
        <w:trPr>
          <w:trHeight w:val="331"/>
        </w:trPr>
        <w:tc>
          <w:tcPr>
            <w:tcW w:w="7472" w:type="dxa"/>
            <w:vAlign w:val="center"/>
          </w:tcPr>
          <w:p w14:paraId="26C9949E" w14:textId="77777777" w:rsidR="00872F57" w:rsidRPr="00FF7CA1" w:rsidRDefault="00872F57" w:rsidP="00FF7CA1">
            <w:pPr>
              <w:spacing w:after="0" w:line="240" w:lineRule="auto"/>
              <w:rPr>
                <w:rFonts w:ascii="Times New Roman" w:eastAsia="OfficinaSansBookC" w:hAnsi="Times New Roman" w:cs="Times New Roman"/>
                <w:i/>
                <w:sz w:val="24"/>
                <w:szCs w:val="24"/>
              </w:rPr>
            </w:pPr>
            <w:r w:rsidRPr="00FF7CA1">
              <w:rPr>
                <w:rFonts w:ascii="Times New Roman" w:eastAsia="OfficinaSansBookC" w:hAnsi="Times New Roman" w:cs="Times New Roman"/>
                <w:b/>
                <w:sz w:val="24"/>
                <w:szCs w:val="24"/>
              </w:rPr>
              <w:t xml:space="preserve">Промежуточная аттестация </w:t>
            </w:r>
            <w:r w:rsidRPr="00FF7CA1">
              <w:rPr>
                <w:rFonts w:ascii="Times New Roman" w:eastAsia="OfficinaSansBookC" w:hAnsi="Times New Roman" w:cs="Times New Roman"/>
                <w:sz w:val="24"/>
                <w:szCs w:val="24"/>
              </w:rPr>
              <w:t>(дифференцированный зачет)</w:t>
            </w:r>
          </w:p>
        </w:tc>
        <w:tc>
          <w:tcPr>
            <w:tcW w:w="2666" w:type="dxa"/>
            <w:vAlign w:val="center"/>
          </w:tcPr>
          <w:p w14:paraId="1E572D1E" w14:textId="4048194A" w:rsidR="00872F57" w:rsidRPr="00FF7CA1" w:rsidRDefault="00872F57"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r>
    </w:tbl>
    <w:p w14:paraId="7ED6A8DF" w14:textId="77777777" w:rsidR="000A17CB" w:rsidRPr="00FF7CA1" w:rsidRDefault="000A17CB" w:rsidP="00FF7CA1">
      <w:pPr>
        <w:tabs>
          <w:tab w:val="left" w:pos="0"/>
        </w:tabs>
        <w:spacing w:after="0" w:line="240" w:lineRule="auto"/>
        <w:rPr>
          <w:rFonts w:ascii="Times New Roman" w:eastAsia="OfficinaSansBookC" w:hAnsi="Times New Roman" w:cs="Times New Roman"/>
          <w:b/>
          <w:sz w:val="24"/>
          <w:szCs w:val="24"/>
        </w:rPr>
        <w:sectPr w:rsidR="000A17CB" w:rsidRPr="00FF7CA1" w:rsidSect="000A17CB">
          <w:pgSz w:w="11906" w:h="16838"/>
          <w:pgMar w:top="1133" w:right="850" w:bottom="992" w:left="850" w:header="709" w:footer="709" w:gutter="0"/>
          <w:cols w:space="720"/>
          <w:docGrid w:linePitch="299"/>
        </w:sectPr>
      </w:pPr>
    </w:p>
    <w:p w14:paraId="4829E535" w14:textId="28416326" w:rsidR="008E00A5" w:rsidRPr="00FF7CA1" w:rsidRDefault="008E00A5" w:rsidP="00FF7CA1">
      <w:pPr>
        <w:spacing w:after="0" w:line="240" w:lineRule="auto"/>
        <w:ind w:firstLine="567"/>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lastRenderedPageBreak/>
        <w:t>2.</w:t>
      </w:r>
      <w:r w:rsidR="00872F57" w:rsidRPr="00FF7CA1">
        <w:rPr>
          <w:rFonts w:ascii="Times New Roman" w:eastAsia="OfficinaSansBookC" w:hAnsi="Times New Roman" w:cs="Times New Roman"/>
          <w:b/>
          <w:sz w:val="24"/>
          <w:szCs w:val="24"/>
        </w:rPr>
        <w:t>4</w:t>
      </w:r>
      <w:r w:rsidRPr="00FF7CA1">
        <w:rPr>
          <w:rFonts w:ascii="Times New Roman" w:eastAsia="OfficinaSansBookC" w:hAnsi="Times New Roman" w:cs="Times New Roman"/>
          <w:b/>
          <w:sz w:val="24"/>
          <w:szCs w:val="24"/>
        </w:rPr>
        <w:t xml:space="preserve">. Тематический план и содержание дисциплины </w:t>
      </w:r>
      <w:r w:rsidR="00FF7CA1">
        <w:rPr>
          <w:rFonts w:ascii="Times New Roman" w:eastAsia="OfficinaSansBookC" w:hAnsi="Times New Roman" w:cs="Times New Roman"/>
          <w:b/>
          <w:sz w:val="24"/>
          <w:szCs w:val="24"/>
        </w:rPr>
        <w:t xml:space="preserve">ОО.12 Химия </w:t>
      </w:r>
      <w:r w:rsidRPr="00FF7CA1">
        <w:rPr>
          <w:rFonts w:ascii="Times New Roman" w:eastAsia="OfficinaSansBookC" w:hAnsi="Times New Roman" w:cs="Times New Roman"/>
          <w:b/>
          <w:sz w:val="24"/>
          <w:szCs w:val="24"/>
        </w:rPr>
        <w:t>(для специальностей технологического профиля)</w:t>
      </w:r>
    </w:p>
    <w:tbl>
      <w:tblPr>
        <w:tblStyle w:val="affb"/>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0170"/>
        <w:gridCol w:w="1725"/>
        <w:gridCol w:w="1605"/>
      </w:tblGrid>
      <w:tr w:rsidR="008E00A5" w:rsidRPr="00FF7CA1" w14:paraId="2764D802" w14:textId="77777777" w:rsidTr="00C615E1">
        <w:trPr>
          <w:trHeight w:val="255"/>
        </w:trPr>
        <w:tc>
          <w:tcPr>
            <w:tcW w:w="1980" w:type="dxa"/>
            <w:vAlign w:val="center"/>
          </w:tcPr>
          <w:p w14:paraId="0A4B10C7"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Наименование разделов и тем</w:t>
            </w:r>
          </w:p>
        </w:tc>
        <w:tc>
          <w:tcPr>
            <w:tcW w:w="10170" w:type="dxa"/>
            <w:vAlign w:val="center"/>
          </w:tcPr>
          <w:p w14:paraId="7CCF52B1"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14:paraId="38A45D8B"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Объем часов</w:t>
            </w:r>
          </w:p>
        </w:tc>
        <w:tc>
          <w:tcPr>
            <w:tcW w:w="1605" w:type="dxa"/>
            <w:vAlign w:val="center"/>
          </w:tcPr>
          <w:p w14:paraId="14A5601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Формируемые компетенции</w:t>
            </w:r>
          </w:p>
        </w:tc>
      </w:tr>
      <w:tr w:rsidR="008E00A5" w:rsidRPr="00FF7CA1" w14:paraId="1D7EDFC4" w14:textId="77777777" w:rsidTr="00C615E1">
        <w:trPr>
          <w:trHeight w:val="266"/>
        </w:trPr>
        <w:tc>
          <w:tcPr>
            <w:tcW w:w="1980" w:type="dxa"/>
          </w:tcPr>
          <w:p w14:paraId="62BF834A"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1</w:t>
            </w:r>
          </w:p>
        </w:tc>
        <w:tc>
          <w:tcPr>
            <w:tcW w:w="10170" w:type="dxa"/>
          </w:tcPr>
          <w:p w14:paraId="681CA16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725" w:type="dxa"/>
          </w:tcPr>
          <w:p w14:paraId="2D698986"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3</w:t>
            </w:r>
          </w:p>
        </w:tc>
        <w:tc>
          <w:tcPr>
            <w:tcW w:w="1605" w:type="dxa"/>
          </w:tcPr>
          <w:p w14:paraId="44CD92A0"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4</w:t>
            </w:r>
          </w:p>
        </w:tc>
      </w:tr>
      <w:tr w:rsidR="008E00A5" w:rsidRPr="00FF7CA1" w14:paraId="41AA1735" w14:textId="77777777" w:rsidTr="00C615E1">
        <w:trPr>
          <w:trHeight w:val="20"/>
        </w:trPr>
        <w:tc>
          <w:tcPr>
            <w:tcW w:w="12150" w:type="dxa"/>
            <w:gridSpan w:val="2"/>
          </w:tcPr>
          <w:p w14:paraId="275B1B4D"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Основное содержание</w:t>
            </w:r>
          </w:p>
        </w:tc>
        <w:tc>
          <w:tcPr>
            <w:tcW w:w="1725" w:type="dxa"/>
          </w:tcPr>
          <w:p w14:paraId="6D331C2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64</w:t>
            </w:r>
          </w:p>
        </w:tc>
        <w:tc>
          <w:tcPr>
            <w:tcW w:w="1605" w:type="dxa"/>
          </w:tcPr>
          <w:p w14:paraId="5CCD0E4A"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8E00A5" w:rsidRPr="00FF7CA1" w14:paraId="62B14FE9" w14:textId="77777777" w:rsidTr="00C615E1">
        <w:trPr>
          <w:trHeight w:val="20"/>
        </w:trPr>
        <w:tc>
          <w:tcPr>
            <w:tcW w:w="12150" w:type="dxa"/>
            <w:gridSpan w:val="2"/>
          </w:tcPr>
          <w:p w14:paraId="35491C6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1. ОСНОВЫ СТРОЕНИЯ ВЕЩЕСТВА</w:t>
            </w:r>
          </w:p>
        </w:tc>
        <w:tc>
          <w:tcPr>
            <w:tcW w:w="1725" w:type="dxa"/>
          </w:tcPr>
          <w:p w14:paraId="50D46913"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p>
        </w:tc>
        <w:tc>
          <w:tcPr>
            <w:tcW w:w="1605" w:type="dxa"/>
          </w:tcPr>
          <w:p w14:paraId="7FCFD1D2"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8E00A5" w:rsidRPr="00FF7CA1" w14:paraId="5366D1DD" w14:textId="77777777" w:rsidTr="00C615E1">
        <w:trPr>
          <w:trHeight w:val="320"/>
        </w:trPr>
        <w:tc>
          <w:tcPr>
            <w:tcW w:w="1980" w:type="dxa"/>
            <w:vMerge w:val="restart"/>
            <w:tcBorders>
              <w:top w:val="single" w:sz="4" w:space="0" w:color="auto"/>
            </w:tcBorders>
          </w:tcPr>
          <w:p w14:paraId="475389C4"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w:t>
            </w:r>
            <w:r w:rsidRPr="00FF7CA1">
              <w:rPr>
                <w:rFonts w:ascii="Times New Roman" w:eastAsia="OfficinaSansBookC" w:hAnsi="Times New Roman" w:cs="Times New Roman"/>
                <w:b/>
                <w:sz w:val="24"/>
                <w:szCs w:val="24"/>
              </w:rPr>
              <w:t>Тема 1.1</w:t>
            </w:r>
            <w:r w:rsidRPr="00FF7CA1">
              <w:rPr>
                <w:rFonts w:ascii="Times New Roman" w:eastAsia="OfficinaSansBookC" w:hAnsi="Times New Roman" w:cs="Times New Roman"/>
                <w:sz w:val="24"/>
                <w:szCs w:val="24"/>
              </w:rPr>
              <w:t>.</w:t>
            </w:r>
          </w:p>
          <w:p w14:paraId="6AD90229"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14:paraId="2234D68F"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Pr>
          <w:p w14:paraId="6017E292"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0F5BE4D7"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ОК 01</w:t>
            </w:r>
          </w:p>
        </w:tc>
      </w:tr>
      <w:tr w:rsidR="008E00A5" w:rsidRPr="00FF7CA1" w14:paraId="15EA831F" w14:textId="77777777" w:rsidTr="00C615E1">
        <w:trPr>
          <w:trHeight w:val="997"/>
        </w:trPr>
        <w:tc>
          <w:tcPr>
            <w:tcW w:w="1980" w:type="dxa"/>
            <w:vMerge/>
          </w:tcPr>
          <w:p w14:paraId="2A8DE93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39E730"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Современная модель строения атома. Символический язык химии.</w:t>
            </w:r>
            <w:r w:rsidRPr="00FF7CA1">
              <w:rPr>
                <w:rFonts w:ascii="Times New Roman" w:eastAsia="Arial" w:hAnsi="Times New Roman" w:cs="Times New Roman"/>
                <w:sz w:val="24"/>
                <w:szCs w:val="24"/>
              </w:rPr>
              <w:t xml:space="preserve"> </w:t>
            </w:r>
            <w:r w:rsidRPr="00FF7CA1">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566D2FC"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14B8F06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3A0B2399" w14:textId="77777777" w:rsidTr="00C615E1">
        <w:trPr>
          <w:trHeight w:val="278"/>
        </w:trPr>
        <w:tc>
          <w:tcPr>
            <w:tcW w:w="1980" w:type="dxa"/>
            <w:vMerge/>
          </w:tcPr>
          <w:p w14:paraId="60B4F37B"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18EDB0D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Pr>
          <w:p w14:paraId="71A6FFC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2EB03C6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57D5C8EB" w14:textId="77777777" w:rsidTr="00C615E1">
        <w:trPr>
          <w:trHeight w:val="1305"/>
        </w:trPr>
        <w:tc>
          <w:tcPr>
            <w:tcW w:w="1980" w:type="dxa"/>
            <w:vMerge/>
          </w:tcPr>
          <w:p w14:paraId="5861840A"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135D35"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71EB9178"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3892EA"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p>
        </w:tc>
        <w:tc>
          <w:tcPr>
            <w:tcW w:w="1605" w:type="dxa"/>
            <w:vMerge/>
          </w:tcPr>
          <w:p w14:paraId="1669119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3FC3A214" w14:textId="77777777" w:rsidTr="00C615E1">
        <w:trPr>
          <w:trHeight w:val="320"/>
        </w:trPr>
        <w:tc>
          <w:tcPr>
            <w:tcW w:w="1980" w:type="dxa"/>
            <w:vMerge w:val="restart"/>
            <w:tcBorders>
              <w:top w:val="single" w:sz="4" w:space="0" w:color="auto"/>
            </w:tcBorders>
          </w:tcPr>
          <w:p w14:paraId="3F89B623"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Тема 1.2</w:t>
            </w:r>
            <w:r w:rsidRPr="00FF7CA1">
              <w:rPr>
                <w:rFonts w:ascii="Times New Roman" w:eastAsia="OfficinaSansBookC" w:hAnsi="Times New Roman" w:cs="Times New Roman"/>
                <w:sz w:val="24"/>
                <w:szCs w:val="24"/>
              </w:rPr>
              <w:t>.</w:t>
            </w:r>
          </w:p>
          <w:p w14:paraId="211D4398"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Периодический закон и таблица Д.И. Менделеева</w:t>
            </w:r>
          </w:p>
        </w:tc>
        <w:tc>
          <w:tcPr>
            <w:tcW w:w="10170" w:type="dxa"/>
          </w:tcPr>
          <w:p w14:paraId="7AB6E0C0"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Pr>
          <w:p w14:paraId="54D93157"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2B46BFBB"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54363CB4"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ОК 02</w:t>
            </w:r>
          </w:p>
        </w:tc>
      </w:tr>
      <w:tr w:rsidR="008E00A5" w:rsidRPr="00FF7CA1" w14:paraId="5A090AE0" w14:textId="77777777" w:rsidTr="00C615E1">
        <w:trPr>
          <w:trHeight w:val="320"/>
        </w:trPr>
        <w:tc>
          <w:tcPr>
            <w:tcW w:w="1980" w:type="dxa"/>
            <w:vMerge/>
          </w:tcPr>
          <w:p w14:paraId="4F2DA73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2573D90C"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14:paraId="685A5775"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 xml:space="preserve">Решение практико-ориентированных теоретических заданий на </w:t>
            </w:r>
            <w:proofErr w:type="spellStart"/>
            <w:r w:rsidRPr="00FF7CA1">
              <w:rPr>
                <w:rFonts w:ascii="Times New Roman" w:eastAsia="OfficinaSansBookC" w:hAnsi="Times New Roman" w:cs="Times New Roman"/>
                <w:sz w:val="24"/>
                <w:szCs w:val="24"/>
              </w:rPr>
              <w:t>характеризацию</w:t>
            </w:r>
            <w:proofErr w:type="spellEnd"/>
            <w:r w:rsidRPr="00FF7CA1">
              <w:rPr>
                <w:rFonts w:ascii="Times New Roman" w:eastAsia="OfficinaSansBookC" w:hAnsi="Times New Roman" w:cs="Times New Roman"/>
                <w:sz w:val="24"/>
                <w:szCs w:val="24"/>
              </w:rPr>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CDA02E3"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02ADA113"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7C1CCDB3" w14:textId="77777777" w:rsidTr="00C615E1">
        <w:trPr>
          <w:trHeight w:val="320"/>
        </w:trPr>
        <w:tc>
          <w:tcPr>
            <w:tcW w:w="12150" w:type="dxa"/>
            <w:gridSpan w:val="2"/>
            <w:tcMar>
              <w:top w:w="0" w:type="dxa"/>
              <w:left w:w="45" w:type="dxa"/>
              <w:bottom w:w="0" w:type="dxa"/>
              <w:right w:w="45" w:type="dxa"/>
            </w:tcMar>
            <w:vAlign w:val="center"/>
          </w:tcPr>
          <w:p w14:paraId="27F31D54" w14:textId="77777777" w:rsidR="008E00A5" w:rsidRPr="00FF7CA1" w:rsidRDefault="008E00A5"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34B8E3DA"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10</w:t>
            </w:r>
          </w:p>
        </w:tc>
        <w:tc>
          <w:tcPr>
            <w:tcW w:w="1605" w:type="dxa"/>
          </w:tcPr>
          <w:p w14:paraId="3409EED9"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E00A5" w:rsidRPr="00FF7CA1" w14:paraId="4D8F9408" w14:textId="77777777" w:rsidTr="00C615E1">
        <w:trPr>
          <w:trHeight w:val="160"/>
        </w:trPr>
        <w:tc>
          <w:tcPr>
            <w:tcW w:w="1980" w:type="dxa"/>
            <w:vMerge w:val="restart"/>
            <w:tcBorders>
              <w:top w:val="single" w:sz="4" w:space="0" w:color="auto"/>
            </w:tcBorders>
          </w:tcPr>
          <w:p w14:paraId="780C482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Тема 2.1</w:t>
            </w:r>
            <w:r w:rsidRPr="00FF7CA1">
              <w:rPr>
                <w:rFonts w:ascii="Times New Roman" w:eastAsia="OfficinaSansBookC" w:hAnsi="Times New Roman" w:cs="Times New Roman"/>
                <w:sz w:val="24"/>
                <w:szCs w:val="24"/>
              </w:rPr>
              <w:t>. Типы химических реакций</w:t>
            </w:r>
          </w:p>
        </w:tc>
        <w:tc>
          <w:tcPr>
            <w:tcW w:w="10170" w:type="dxa"/>
          </w:tcPr>
          <w:p w14:paraId="0A3A0C2B"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Pr>
          <w:p w14:paraId="6FF1800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1ECA2F9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ОК 01</w:t>
            </w:r>
          </w:p>
        </w:tc>
      </w:tr>
      <w:tr w:rsidR="008E00A5" w:rsidRPr="00FF7CA1" w14:paraId="2D795BD9" w14:textId="77777777" w:rsidTr="00C615E1">
        <w:trPr>
          <w:trHeight w:val="1911"/>
        </w:trPr>
        <w:tc>
          <w:tcPr>
            <w:tcW w:w="1980" w:type="dxa"/>
            <w:vMerge/>
          </w:tcPr>
          <w:p w14:paraId="182EE64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43FBF1"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14:paraId="7D252C75"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277187"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023B069D"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48DED59" w14:textId="77777777" w:rsidTr="00C615E1">
        <w:trPr>
          <w:trHeight w:val="320"/>
        </w:trPr>
        <w:tc>
          <w:tcPr>
            <w:tcW w:w="1980" w:type="dxa"/>
            <w:vMerge/>
          </w:tcPr>
          <w:p w14:paraId="23C5711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68918235"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3D2430"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11A225B9"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4AED5376" w14:textId="77777777" w:rsidTr="00C615E1">
        <w:trPr>
          <w:trHeight w:val="320"/>
        </w:trPr>
        <w:tc>
          <w:tcPr>
            <w:tcW w:w="1980" w:type="dxa"/>
            <w:vMerge/>
          </w:tcPr>
          <w:p w14:paraId="23D71938"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EF416E"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EADC266" w14:textId="77777777" w:rsidR="008E00A5" w:rsidRPr="00FF7CA1" w:rsidRDefault="008E00A5" w:rsidP="00FF7CA1">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Borders>
              <w:bottom w:val="single" w:sz="4" w:space="0" w:color="auto"/>
            </w:tcBorders>
          </w:tcPr>
          <w:p w14:paraId="5B0787B0"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50268E1A" w14:textId="77777777" w:rsidTr="00C615E1">
        <w:trPr>
          <w:trHeight w:val="292"/>
        </w:trPr>
        <w:tc>
          <w:tcPr>
            <w:tcW w:w="1980" w:type="dxa"/>
            <w:vMerge w:val="restart"/>
            <w:tcBorders>
              <w:top w:val="single" w:sz="4" w:space="0" w:color="auto"/>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0DA7BE9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Тема 2.2.</w:t>
            </w:r>
            <w:r w:rsidRPr="00FF7CA1">
              <w:rPr>
                <w:rFonts w:ascii="Times New Roman" w:eastAsia="OfficinaSansBookC" w:hAnsi="Times New Roman" w:cs="Times New Roman"/>
                <w:sz w:val="24"/>
                <w:szCs w:val="24"/>
              </w:rPr>
              <w:t xml:space="preserve"> </w:t>
            </w:r>
            <w:proofErr w:type="spellStart"/>
            <w:r w:rsidRPr="00FF7CA1">
              <w:rPr>
                <w:rFonts w:ascii="Times New Roman" w:eastAsia="OfficinaSansBookC" w:hAnsi="Times New Roman" w:cs="Times New Roman"/>
                <w:sz w:val="24"/>
                <w:szCs w:val="24"/>
              </w:rPr>
              <w:t>Электролитическа</w:t>
            </w:r>
            <w:proofErr w:type="spellEnd"/>
            <w:r w:rsidRPr="00FF7CA1">
              <w:rPr>
                <w:rFonts w:ascii="Times New Roman" w:eastAsia="OfficinaSansBookC" w:hAnsi="Times New Roman" w:cs="Times New Roman"/>
                <w:sz w:val="24"/>
                <w:szCs w:val="24"/>
              </w:rPr>
              <w:t xml:space="preserve"> я диссоциация и ионный обмен</w:t>
            </w:r>
          </w:p>
        </w:tc>
        <w:tc>
          <w:tcPr>
            <w:tcW w:w="10170" w:type="dxa"/>
            <w:tcBorders>
              <w:bottom w:val="single" w:sz="4" w:space="0" w:color="000000"/>
            </w:tcBorders>
          </w:tcPr>
          <w:p w14:paraId="77488AB0"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FD733B"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bottom w:val="single" w:sz="4" w:space="0" w:color="000000"/>
            </w:tcBorders>
          </w:tcPr>
          <w:p w14:paraId="7A3A6A7C"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2E13FEE6"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ОК 04</w:t>
            </w:r>
          </w:p>
        </w:tc>
      </w:tr>
      <w:tr w:rsidR="008E00A5" w:rsidRPr="00FF7CA1" w14:paraId="50A84B00" w14:textId="77777777" w:rsidTr="00C615E1">
        <w:trPr>
          <w:trHeight w:val="840"/>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72265F66"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526B1BB" w14:textId="77777777" w:rsidR="008E00A5" w:rsidRPr="00FF7CA1" w:rsidRDefault="008E00A5" w:rsidP="00FF7C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Теория электролитической диссоциации. Ионы. Электролиты, </w:t>
            </w:r>
            <w:proofErr w:type="spellStart"/>
            <w:r w:rsidRPr="00FF7CA1">
              <w:rPr>
                <w:rFonts w:ascii="Times New Roman" w:eastAsia="OfficinaSansBookC" w:hAnsi="Times New Roman" w:cs="Times New Roman"/>
                <w:sz w:val="24"/>
                <w:szCs w:val="24"/>
              </w:rPr>
              <w:t>неэлектролиты</w:t>
            </w:r>
            <w:proofErr w:type="spellEnd"/>
            <w:r w:rsidRPr="00FF7CA1">
              <w:rPr>
                <w:rFonts w:ascii="Times New Roman" w:eastAsia="OfficinaSansBookC" w:hAnsi="Times New Roman" w:cs="Times New Roman"/>
                <w:sz w:val="24"/>
                <w:szCs w:val="24"/>
              </w:rPr>
              <w:t xml:space="preserve">.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7D3F80"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77FA1944"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49F5A9CB" w14:textId="77777777" w:rsidTr="00C615E1">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63521E3B"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5EB877"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Практическое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D790D0"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64DB3E6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018BE9A7" w14:textId="77777777" w:rsidTr="00C615E1">
        <w:trPr>
          <w:trHeight w:val="32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07FA94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C8F305C"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3F3295"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2F844D08"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4F973C13" w14:textId="77777777" w:rsidTr="00C615E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6F8F528E"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lastRenderedPageBreak/>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5EF5D7"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0A1FD6"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05740959"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2BE17C51" w14:textId="77777777" w:rsidTr="00C615E1">
        <w:trPr>
          <w:trHeight w:val="32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7E88D33" w14:textId="77777777" w:rsidR="008E00A5" w:rsidRPr="00FF7CA1" w:rsidRDefault="008E00A5"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РАЗДЕЛ </w:t>
            </w:r>
            <w:proofErr w:type="gramStart"/>
            <w:r w:rsidRPr="00FF7CA1">
              <w:rPr>
                <w:rFonts w:ascii="Times New Roman" w:eastAsia="OfficinaSansBookC" w:hAnsi="Times New Roman" w:cs="Times New Roman"/>
                <w:b/>
                <w:sz w:val="24"/>
                <w:szCs w:val="24"/>
              </w:rPr>
              <w:t>3.СТРОЕНИЕ</w:t>
            </w:r>
            <w:proofErr w:type="gramEnd"/>
            <w:r w:rsidRPr="00FF7CA1">
              <w:rPr>
                <w:rFonts w:ascii="Times New Roman" w:eastAsia="OfficinaSansBookC" w:hAnsi="Times New Roman" w:cs="Times New Roman"/>
                <w:b/>
                <w:sz w:val="24"/>
                <w:szCs w:val="24"/>
              </w:rPr>
              <w:t xml:space="preserve">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F7DD7BD"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16</w:t>
            </w:r>
          </w:p>
        </w:tc>
        <w:tc>
          <w:tcPr>
            <w:tcW w:w="1605" w:type="dxa"/>
          </w:tcPr>
          <w:p w14:paraId="09CA2B08"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E00A5" w:rsidRPr="00FF7CA1" w14:paraId="6853DC20" w14:textId="77777777" w:rsidTr="00C615E1">
        <w:trPr>
          <w:trHeight w:val="128"/>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6B01ED"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3.1. </w:t>
            </w:r>
            <w:r w:rsidRPr="00FF7CA1">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14:paraId="1835940D"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7D7DFA"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1B56D60F"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6D5EC90D" w14:textId="77777777" w:rsidR="008E00A5" w:rsidRPr="00FF7CA1" w:rsidRDefault="008E00A5" w:rsidP="00FF7CA1">
            <w:pPr>
              <w:widowControl w:val="0"/>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ОК 02</w:t>
            </w:r>
          </w:p>
        </w:tc>
      </w:tr>
      <w:tr w:rsidR="008E00A5" w:rsidRPr="00FF7CA1" w14:paraId="3D9A64E8" w14:textId="77777777" w:rsidTr="00C615E1">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30A0B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93B986"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410028"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26AFB408"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41D74E9D"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71DF57D"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035FBB1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9A274C"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56E24754"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546768D8"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BEFA27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39A439"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455E00A3" w14:textId="77777777" w:rsidR="008E00A5" w:rsidRPr="00FF7CA1" w:rsidRDefault="008E00A5" w:rsidP="00FF7CA1">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14:paraId="424B5690"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44BAFC"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6AC64C3B"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7C4AEFE6" w14:textId="77777777" w:rsidTr="00C615E1">
        <w:trPr>
          <w:trHeight w:val="213"/>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E2E1896"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3.2. </w:t>
            </w:r>
            <w:r w:rsidRPr="00FF7CA1">
              <w:rPr>
                <w:rFonts w:ascii="Times New Roman" w:eastAsia="OfficinaSansBookC" w:hAnsi="Times New Roman" w:cs="Times New Roman"/>
                <w:sz w:val="24"/>
                <w:szCs w:val="24"/>
              </w:rPr>
              <w:t xml:space="preserve">Физико-химические свойства неорганических веществ </w:t>
            </w:r>
          </w:p>
        </w:tc>
        <w:tc>
          <w:tcPr>
            <w:tcW w:w="10170" w:type="dxa"/>
          </w:tcPr>
          <w:p w14:paraId="6971FE78"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3C227A"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p>
        </w:tc>
        <w:tc>
          <w:tcPr>
            <w:tcW w:w="1605" w:type="dxa"/>
            <w:vMerge w:val="restart"/>
            <w:tcBorders>
              <w:top w:val="single" w:sz="4" w:space="0" w:color="auto"/>
            </w:tcBorders>
          </w:tcPr>
          <w:p w14:paraId="7F0376D6"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379D83AC"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42F2EBC0" w14:textId="2C61BCE2" w:rsidR="0026078A" w:rsidRPr="00FF7CA1" w:rsidRDefault="00F015A2" w:rsidP="00FF7CA1">
            <w:pPr>
              <w:widowControl w:val="0"/>
              <w:spacing w:after="0" w:line="240" w:lineRule="auto"/>
              <w:jc w:val="center"/>
              <w:rPr>
                <w:rFonts w:ascii="Times New Roman" w:eastAsia="OfficinaSansBookC" w:hAnsi="Times New Roman" w:cs="Times New Roman"/>
                <w:b/>
                <w:sz w:val="24"/>
                <w:szCs w:val="24"/>
              </w:rPr>
            </w:pPr>
            <w:r w:rsidRPr="00371FD8">
              <w:rPr>
                <w:rFonts w:ascii="Times New Roman" w:hAnsi="Times New Roman"/>
                <w:bCs/>
                <w:i/>
                <w:iCs/>
                <w:sz w:val="24"/>
                <w:szCs w:val="24"/>
              </w:rPr>
              <w:t>ПК 1.1- 1.5, 2.1.-2.2</w:t>
            </w:r>
          </w:p>
        </w:tc>
      </w:tr>
      <w:tr w:rsidR="008E00A5" w:rsidRPr="00FF7CA1" w14:paraId="7BAFF18A" w14:textId="77777777" w:rsidTr="00C615E1">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E251E0"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6BDA03"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97848D"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55C4D86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526D0270" w14:textId="77777777" w:rsidTr="00C615E1">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D2257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F3C9C1"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8FB931"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76C082F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26E122EC" w14:textId="77777777" w:rsidTr="00C615E1">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B037242"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431337" w14:textId="77777777" w:rsidR="008E00A5" w:rsidRPr="00FF7CA1" w:rsidRDefault="008E00A5"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44D22A"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713F5D09"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15E23D6" w14:textId="77777777" w:rsidTr="00C615E1">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6058CE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3DFC4E18"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4CBB13"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01B17EE7"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36D54108" w14:textId="77777777" w:rsidTr="00C615E1">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39179E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FE3D07" w14:textId="77777777" w:rsidR="008E00A5" w:rsidRPr="00FF7CA1" w:rsidRDefault="008E00A5"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5A781287" w14:textId="77777777" w:rsidR="008E00A5" w:rsidRPr="00FF7CA1" w:rsidRDefault="008E00A5"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B6BAED7"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7D1F5A39"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227A38C8" w14:textId="77777777" w:rsidTr="00C615E1">
        <w:trPr>
          <w:trHeight w:val="317"/>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2CA15B"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3.3. </w:t>
            </w:r>
            <w:r w:rsidRPr="00FF7CA1">
              <w:rPr>
                <w:rFonts w:ascii="Times New Roman" w:eastAsia="OfficinaSansBookC" w:hAnsi="Times New Roman" w:cs="Times New Roman"/>
                <w:sz w:val="24"/>
                <w:szCs w:val="24"/>
              </w:rPr>
              <w:t>Идентификация неорганических веществ</w:t>
            </w:r>
          </w:p>
        </w:tc>
        <w:tc>
          <w:tcPr>
            <w:tcW w:w="10170" w:type="dxa"/>
          </w:tcPr>
          <w:p w14:paraId="0136E48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EA8316"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0CB3ADA0"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64188ECE"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624A0390"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1D2B5575" w14:textId="2927BD56" w:rsidR="00C01CB7" w:rsidRPr="00FF7CA1" w:rsidRDefault="00F015A2" w:rsidP="00FF7CA1">
            <w:pPr>
              <w:widowControl w:val="0"/>
              <w:spacing w:after="0" w:line="240" w:lineRule="auto"/>
              <w:jc w:val="center"/>
              <w:rPr>
                <w:rFonts w:ascii="Times New Roman" w:eastAsia="OfficinaSansBookC" w:hAnsi="Times New Roman" w:cs="Times New Roman"/>
                <w:b/>
                <w:sz w:val="24"/>
                <w:szCs w:val="24"/>
              </w:rPr>
            </w:pPr>
            <w:r w:rsidRPr="00371FD8">
              <w:rPr>
                <w:rFonts w:ascii="Times New Roman" w:hAnsi="Times New Roman"/>
                <w:bCs/>
                <w:i/>
                <w:iCs/>
                <w:sz w:val="24"/>
                <w:szCs w:val="24"/>
              </w:rPr>
              <w:t>ПК 1.1- 1.5, 2.1.-2.2</w:t>
            </w:r>
          </w:p>
        </w:tc>
      </w:tr>
      <w:tr w:rsidR="008E00A5" w:rsidRPr="00FF7CA1" w14:paraId="551D9D77"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5E10AE0" w14:textId="21612DA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6B1262" w14:textId="77777777" w:rsidR="008E00A5" w:rsidRPr="00FF7CA1" w:rsidRDefault="008E00A5"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Лабораторная работа «Идентификация неорганических веществ». </w:t>
            </w:r>
          </w:p>
          <w:p w14:paraId="57AD1FBA"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 по распознаванию и получению соединений металлов и неметаллов.</w:t>
            </w:r>
          </w:p>
          <w:p w14:paraId="27A71284"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 аммония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7E13AA"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32C54610"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3BDC52B6" w14:textId="77777777" w:rsidTr="00C615E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6C2ECD46"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85D79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AD6C23"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271A6D3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78C480AE" w14:textId="77777777" w:rsidTr="00C615E1">
        <w:trPr>
          <w:trHeight w:val="32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E5DDC66" w14:textId="77777777" w:rsidR="008E00A5" w:rsidRPr="00FF7CA1" w:rsidRDefault="008E00A5"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РАЗДЕЛ </w:t>
            </w:r>
            <w:proofErr w:type="gramStart"/>
            <w:r w:rsidRPr="00FF7CA1">
              <w:rPr>
                <w:rFonts w:ascii="Times New Roman" w:eastAsia="OfficinaSansBookC" w:hAnsi="Times New Roman" w:cs="Times New Roman"/>
                <w:b/>
                <w:sz w:val="24"/>
                <w:szCs w:val="24"/>
              </w:rPr>
              <w:t>4.СТРОЕНИЕ</w:t>
            </w:r>
            <w:proofErr w:type="gramEnd"/>
            <w:r w:rsidRPr="00FF7CA1">
              <w:rPr>
                <w:rFonts w:ascii="Times New Roman" w:eastAsia="OfficinaSansBookC" w:hAnsi="Times New Roman" w:cs="Times New Roman"/>
                <w:b/>
                <w:sz w:val="24"/>
                <w:szCs w:val="24"/>
              </w:rPr>
              <w:t xml:space="preserve">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tcMar>
              <w:top w:w="0" w:type="dxa"/>
              <w:left w:w="45" w:type="dxa"/>
              <w:bottom w:w="0" w:type="dxa"/>
              <w:right w:w="45" w:type="dxa"/>
            </w:tcMar>
            <w:vAlign w:val="center"/>
          </w:tcPr>
          <w:p w14:paraId="41DCE515"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24</w:t>
            </w:r>
          </w:p>
        </w:tc>
        <w:tc>
          <w:tcPr>
            <w:tcW w:w="1605" w:type="dxa"/>
            <w:tcBorders>
              <w:bottom w:val="single" w:sz="4" w:space="0" w:color="auto"/>
            </w:tcBorders>
          </w:tcPr>
          <w:p w14:paraId="524D4107"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FF7CA1" w:rsidRPr="00FF7CA1" w14:paraId="3A0425FE" w14:textId="77777777" w:rsidTr="00C615E1">
        <w:trPr>
          <w:trHeight w:val="305"/>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899CEE" w14:textId="77777777" w:rsidR="00FF7CA1" w:rsidRPr="00FF7CA1" w:rsidRDefault="00FF7CA1"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4.1. </w:t>
            </w:r>
            <w:r w:rsidRPr="00FF7CA1">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14:paraId="2B562AE8" w14:textId="77777777" w:rsidR="00FF7CA1" w:rsidRPr="00FF7CA1" w:rsidRDefault="00FF7CA1"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23B8D4F5" w14:textId="77777777" w:rsidR="00FF7CA1" w:rsidRPr="00FF7CA1" w:rsidRDefault="00FF7CA1"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04CE8A35" w14:textId="77777777" w:rsidR="00FF7CA1" w:rsidRPr="00FF7CA1" w:rsidRDefault="00FF7CA1"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0298C682" w14:textId="1B75EC0B" w:rsidR="00FF7CA1" w:rsidRPr="00FF7CA1" w:rsidRDefault="00F015A2"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1FD8">
              <w:rPr>
                <w:rFonts w:ascii="Times New Roman" w:hAnsi="Times New Roman"/>
                <w:bCs/>
                <w:i/>
                <w:iCs/>
                <w:sz w:val="24"/>
                <w:szCs w:val="24"/>
              </w:rPr>
              <w:t>ПК 1.1- 1.5, 2.1.-2.2</w:t>
            </w:r>
          </w:p>
        </w:tc>
      </w:tr>
      <w:tr w:rsidR="00FF7CA1" w:rsidRPr="00FF7CA1" w14:paraId="3D5C12EA" w14:textId="77777777" w:rsidTr="0038296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326707" w14:textId="6D3A7794"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4A75BA6" w14:textId="77777777" w:rsidR="00FF7CA1" w:rsidRPr="00FF7CA1" w:rsidRDefault="00FF7CA1"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6373BC8E" w14:textId="77777777" w:rsidR="00FF7CA1" w:rsidRPr="00FF7CA1" w:rsidRDefault="00FF7CA1"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6A1577D6" w14:textId="77777777" w:rsidR="00FF7CA1" w:rsidRPr="00FF7CA1" w:rsidRDefault="00FF7CA1"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A34E4B" w14:textId="77777777" w:rsidR="00FF7CA1" w:rsidRPr="00FF7CA1" w:rsidRDefault="00FF7CA1" w:rsidP="00FF7CA1">
            <w:pPr>
              <w:spacing w:after="0" w:line="240" w:lineRule="auto"/>
              <w:jc w:val="center"/>
              <w:rPr>
                <w:rFonts w:ascii="Times New Roman" w:eastAsia="OfficinaSansBookC" w:hAnsi="Times New Roman" w:cs="Times New Roman"/>
                <w:b/>
                <w:sz w:val="24"/>
                <w:szCs w:val="24"/>
              </w:rPr>
            </w:pPr>
          </w:p>
        </w:tc>
        <w:tc>
          <w:tcPr>
            <w:tcW w:w="1605" w:type="dxa"/>
            <w:vMerge/>
          </w:tcPr>
          <w:p w14:paraId="17FF6F43" w14:textId="77777777"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FF7CA1" w:rsidRPr="00FF7CA1" w14:paraId="322E53F3"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04E6FFB" w14:textId="77777777"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Pr>
          <w:p w14:paraId="2C2AA2E9" w14:textId="77777777" w:rsidR="00FF7CA1" w:rsidRPr="00FF7CA1" w:rsidRDefault="00FF7CA1"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B89D5B" w14:textId="77777777" w:rsidR="00FF7CA1" w:rsidRPr="00FF7CA1" w:rsidRDefault="00FF7CA1"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1779AEA9" w14:textId="77777777"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FF7CA1" w:rsidRPr="00FF7CA1" w14:paraId="607892A3"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65760DA" w14:textId="77777777"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12B614A" w14:textId="77777777" w:rsidR="00FF7CA1" w:rsidRPr="00FF7CA1" w:rsidRDefault="00FF7CA1"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402269" w14:textId="77777777" w:rsidR="00FF7CA1" w:rsidRPr="00FF7CA1" w:rsidRDefault="00FF7CA1" w:rsidP="00FF7CA1">
            <w:pPr>
              <w:spacing w:after="0" w:line="240" w:lineRule="auto"/>
              <w:jc w:val="center"/>
              <w:rPr>
                <w:rFonts w:ascii="Times New Roman" w:eastAsia="OfficinaSansBookC" w:hAnsi="Times New Roman" w:cs="Times New Roman"/>
                <w:sz w:val="24"/>
                <w:szCs w:val="24"/>
              </w:rPr>
            </w:pPr>
          </w:p>
        </w:tc>
        <w:tc>
          <w:tcPr>
            <w:tcW w:w="1605" w:type="dxa"/>
            <w:vMerge/>
            <w:tcBorders>
              <w:bottom w:val="single" w:sz="4" w:space="0" w:color="auto"/>
            </w:tcBorders>
          </w:tcPr>
          <w:p w14:paraId="1F74D769" w14:textId="77777777" w:rsidR="00FF7CA1" w:rsidRPr="00FF7CA1" w:rsidRDefault="00FF7CA1"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0C910559" w14:textId="77777777" w:rsidTr="00C615E1">
        <w:trPr>
          <w:trHeight w:val="220"/>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C9E5999"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4.2. </w:t>
            </w:r>
            <w:r w:rsidRPr="00FF7CA1">
              <w:rPr>
                <w:rFonts w:ascii="Times New Roman" w:eastAsia="OfficinaSansBookC" w:hAnsi="Times New Roman" w:cs="Times New Roman"/>
                <w:sz w:val="24"/>
                <w:szCs w:val="24"/>
              </w:rPr>
              <w:t>Свойства органических соединений</w:t>
            </w:r>
            <w:r w:rsidRPr="00FF7CA1">
              <w:rPr>
                <w:rFonts w:ascii="Times New Roman" w:eastAsia="OfficinaSansBookC" w:hAnsi="Times New Roman" w:cs="Times New Roman"/>
                <w:sz w:val="24"/>
                <w:szCs w:val="24"/>
                <w:u w:val="single"/>
              </w:rPr>
              <w:t xml:space="preserve"> </w:t>
            </w:r>
          </w:p>
        </w:tc>
        <w:tc>
          <w:tcPr>
            <w:tcW w:w="10170" w:type="dxa"/>
          </w:tcPr>
          <w:p w14:paraId="31E00904"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C6AE66"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p>
        </w:tc>
        <w:tc>
          <w:tcPr>
            <w:tcW w:w="1605" w:type="dxa"/>
            <w:tcBorders>
              <w:top w:val="single" w:sz="4" w:space="0" w:color="auto"/>
              <w:bottom w:val="single" w:sz="4" w:space="0" w:color="auto"/>
            </w:tcBorders>
          </w:tcPr>
          <w:p w14:paraId="331D77FD"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60284996" w14:textId="77777777" w:rsidTr="00FF7CA1">
        <w:trPr>
          <w:trHeight w:val="8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86D20B"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934B800"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83C731"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bottom w:val="single" w:sz="4" w:space="0" w:color="000000"/>
            </w:tcBorders>
          </w:tcPr>
          <w:p w14:paraId="387D91EC"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4453CC99"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5DDCD675"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7C1C2E47" w14:textId="783ADAFB" w:rsidR="008E00A5" w:rsidRPr="00FF7CA1" w:rsidRDefault="00F015A2" w:rsidP="00FF7CA1">
            <w:pPr>
              <w:widowControl w:val="0"/>
              <w:spacing w:after="0" w:line="240" w:lineRule="auto"/>
              <w:jc w:val="center"/>
              <w:rPr>
                <w:rFonts w:ascii="Times New Roman" w:eastAsia="OfficinaSansBookC" w:hAnsi="Times New Roman" w:cs="Times New Roman"/>
                <w:sz w:val="24"/>
                <w:szCs w:val="24"/>
              </w:rPr>
            </w:pPr>
            <w:r w:rsidRPr="00371FD8">
              <w:rPr>
                <w:rFonts w:ascii="Times New Roman" w:hAnsi="Times New Roman"/>
                <w:bCs/>
                <w:i/>
                <w:iCs/>
                <w:sz w:val="24"/>
                <w:szCs w:val="24"/>
              </w:rPr>
              <w:t>ПК 1.1- 1.5, 2.1.-2.2</w:t>
            </w:r>
          </w:p>
        </w:tc>
      </w:tr>
      <w:tr w:rsidR="008E00A5" w:rsidRPr="00FF7CA1" w14:paraId="039DA053" w14:textId="77777777" w:rsidTr="00C615E1">
        <w:trPr>
          <w:trHeight w:val="138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9BD9A3"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F8E308"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предельные углеводороды (</w:t>
            </w:r>
            <w:proofErr w:type="spellStart"/>
            <w:r w:rsidRPr="00FF7CA1">
              <w:rPr>
                <w:rFonts w:ascii="Times New Roman" w:eastAsia="OfficinaSansBookC" w:hAnsi="Times New Roman" w:cs="Times New Roman"/>
                <w:sz w:val="24"/>
                <w:szCs w:val="24"/>
              </w:rPr>
              <w:t>алканы</w:t>
            </w:r>
            <w:proofErr w:type="spellEnd"/>
            <w:r w:rsidRPr="00FF7CA1">
              <w:rPr>
                <w:rFonts w:ascii="Times New Roman" w:eastAsia="OfficinaSansBookC" w:hAnsi="Times New Roman" w:cs="Times New Roman"/>
                <w:sz w:val="24"/>
                <w:szCs w:val="24"/>
              </w:rPr>
              <w:t xml:space="preserve"> и </w:t>
            </w:r>
            <w:proofErr w:type="spellStart"/>
            <w:r w:rsidRPr="00FF7CA1">
              <w:rPr>
                <w:rFonts w:ascii="Times New Roman" w:eastAsia="OfficinaSansBookC" w:hAnsi="Times New Roman" w:cs="Times New Roman"/>
                <w:sz w:val="24"/>
                <w:szCs w:val="24"/>
              </w:rPr>
              <w:t>циклоалканы</w:t>
            </w:r>
            <w:proofErr w:type="spellEnd"/>
            <w:r w:rsidRPr="00FF7CA1">
              <w:rPr>
                <w:rFonts w:ascii="Times New Roman" w:eastAsia="OfficinaSansBookC" w:hAnsi="Times New Roman" w:cs="Times New Roman"/>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FF7CA1">
              <w:rPr>
                <w:rFonts w:ascii="Times New Roman" w:eastAsia="OfficinaSansBookC" w:hAnsi="Times New Roman" w:cs="Times New Roman"/>
                <w:sz w:val="24"/>
                <w:szCs w:val="24"/>
              </w:rPr>
              <w:t>алканов</w:t>
            </w:r>
            <w:proofErr w:type="spellEnd"/>
            <w:r w:rsidRPr="00FF7CA1">
              <w:rPr>
                <w:rFonts w:ascii="Times New Roman" w:eastAsia="OfficinaSansBookC" w:hAnsi="Times New Roman" w:cs="Times New Roman"/>
                <w:sz w:val="24"/>
                <w:szCs w:val="24"/>
              </w:rPr>
              <w:t>;</w:t>
            </w:r>
          </w:p>
          <w:p w14:paraId="0C2A992E"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непредельные (</w:t>
            </w:r>
            <w:proofErr w:type="spellStart"/>
            <w:r w:rsidRPr="00FF7CA1">
              <w:rPr>
                <w:rFonts w:ascii="Times New Roman" w:eastAsia="OfficinaSansBookC" w:hAnsi="Times New Roman" w:cs="Times New Roman"/>
                <w:sz w:val="24"/>
                <w:szCs w:val="24"/>
              </w:rPr>
              <w:t>алкены</w:t>
            </w:r>
            <w:proofErr w:type="spellEnd"/>
            <w:r w:rsidRPr="00FF7CA1">
              <w:rPr>
                <w:rFonts w:ascii="Times New Roman" w:eastAsia="OfficinaSansBookC" w:hAnsi="Times New Roman" w:cs="Times New Roman"/>
                <w:sz w:val="24"/>
                <w:szCs w:val="24"/>
              </w:rPr>
              <w:t xml:space="preserve">, </w:t>
            </w:r>
            <w:proofErr w:type="spellStart"/>
            <w:r w:rsidRPr="00FF7CA1">
              <w:rPr>
                <w:rFonts w:ascii="Times New Roman" w:eastAsia="OfficinaSansBookC" w:hAnsi="Times New Roman" w:cs="Times New Roman"/>
                <w:sz w:val="24"/>
                <w:szCs w:val="24"/>
              </w:rPr>
              <w:t>алкины</w:t>
            </w:r>
            <w:proofErr w:type="spellEnd"/>
            <w:r w:rsidRPr="00FF7CA1">
              <w:rPr>
                <w:rFonts w:ascii="Times New Roman" w:eastAsia="OfficinaSansBookC" w:hAnsi="Times New Roman" w:cs="Times New Roman"/>
                <w:sz w:val="24"/>
                <w:szCs w:val="24"/>
              </w:rPr>
              <w:t xml:space="preserve"> и </w:t>
            </w:r>
            <w:proofErr w:type="spellStart"/>
            <w:r w:rsidRPr="00FF7CA1">
              <w:rPr>
                <w:rFonts w:ascii="Times New Roman" w:eastAsia="OfficinaSansBookC" w:hAnsi="Times New Roman" w:cs="Times New Roman"/>
                <w:sz w:val="24"/>
                <w:szCs w:val="24"/>
              </w:rPr>
              <w:t>алкадиены</w:t>
            </w:r>
            <w:proofErr w:type="spellEnd"/>
            <w:r w:rsidRPr="00FF7CA1">
              <w:rPr>
                <w:rFonts w:ascii="Times New Roman" w:eastAsia="OfficinaSansBookC" w:hAnsi="Times New Roman" w:cs="Times New Roman"/>
                <w:sz w:val="24"/>
                <w:szCs w:val="24"/>
              </w:rPr>
              <w:t>) и ароматические углеводороды. Горение 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432312"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Borders>
              <w:bottom w:val="single" w:sz="4" w:space="0" w:color="000000"/>
            </w:tcBorders>
          </w:tcPr>
          <w:p w14:paraId="7FA54D9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27623077" w14:textId="77777777" w:rsidTr="00C615E1">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1C5250"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8EAFD0"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FB95DA"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50B0BD7C"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3AA1505B" w14:textId="77777777" w:rsidTr="00C615E1">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CEA06B7"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10913E"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4BA0CD9E"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FCF4EC"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6D4CE95C"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480C204C" w14:textId="77777777" w:rsidTr="00C615E1">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994761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2F844C8B"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793CB4"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4</w:t>
            </w:r>
          </w:p>
        </w:tc>
        <w:tc>
          <w:tcPr>
            <w:tcW w:w="1605" w:type="dxa"/>
            <w:vMerge/>
          </w:tcPr>
          <w:p w14:paraId="231A6E74"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327CBB5E" w14:textId="77777777" w:rsidTr="00C615E1">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43FE5E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62B7DC"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rsidRPr="00FF7CA1">
              <w:rPr>
                <w:rFonts w:ascii="Times New Roman" w:eastAsia="OfficinaSansBookC" w:hAnsi="Times New Roman" w:cs="Times New Roman"/>
                <w:sz w:val="24"/>
                <w:szCs w:val="24"/>
              </w:rPr>
              <w:t>алканы</w:t>
            </w:r>
            <w:proofErr w:type="spellEnd"/>
            <w:r w:rsidRPr="00FF7CA1">
              <w:rPr>
                <w:rFonts w:ascii="Times New Roman" w:eastAsia="OfficinaSansBookC" w:hAnsi="Times New Roman" w:cs="Times New Roman"/>
                <w:sz w:val="24"/>
                <w:szCs w:val="24"/>
              </w:rPr>
              <w:t xml:space="preserve"> и </w:t>
            </w:r>
            <w:proofErr w:type="spellStart"/>
            <w:r w:rsidRPr="00FF7CA1">
              <w:rPr>
                <w:rFonts w:ascii="Times New Roman" w:eastAsia="OfficinaSansBookC" w:hAnsi="Times New Roman" w:cs="Times New Roman"/>
                <w:sz w:val="24"/>
                <w:szCs w:val="24"/>
              </w:rPr>
              <w:t>циклоалканы</w:t>
            </w:r>
            <w:proofErr w:type="spellEnd"/>
            <w:r w:rsidRPr="00FF7CA1">
              <w:rPr>
                <w:rFonts w:ascii="Times New Roman" w:eastAsia="OfficinaSansBookC" w:hAnsi="Times New Roman" w:cs="Times New Roman"/>
                <w:sz w:val="24"/>
                <w:szCs w:val="24"/>
              </w:rPr>
              <w:t>), непредельные (</w:t>
            </w:r>
            <w:proofErr w:type="spellStart"/>
            <w:r w:rsidRPr="00FF7CA1">
              <w:rPr>
                <w:rFonts w:ascii="Times New Roman" w:eastAsia="OfficinaSansBookC" w:hAnsi="Times New Roman" w:cs="Times New Roman"/>
                <w:sz w:val="24"/>
                <w:szCs w:val="24"/>
              </w:rPr>
              <w:t>алкены</w:t>
            </w:r>
            <w:proofErr w:type="spellEnd"/>
            <w:r w:rsidRPr="00FF7CA1">
              <w:rPr>
                <w:rFonts w:ascii="Times New Roman" w:eastAsia="OfficinaSansBookC" w:hAnsi="Times New Roman" w:cs="Times New Roman"/>
                <w:sz w:val="24"/>
                <w:szCs w:val="24"/>
              </w:rPr>
              <w:t xml:space="preserve">, </w:t>
            </w:r>
            <w:proofErr w:type="spellStart"/>
            <w:r w:rsidRPr="00FF7CA1">
              <w:rPr>
                <w:rFonts w:ascii="Times New Roman" w:eastAsia="OfficinaSansBookC" w:hAnsi="Times New Roman" w:cs="Times New Roman"/>
                <w:sz w:val="24"/>
                <w:szCs w:val="24"/>
              </w:rPr>
              <w:t>алкины</w:t>
            </w:r>
            <w:proofErr w:type="spellEnd"/>
            <w:r w:rsidRPr="00FF7CA1">
              <w:rPr>
                <w:rFonts w:ascii="Times New Roman" w:eastAsia="OfficinaSansBookC" w:hAnsi="Times New Roman" w:cs="Times New Roman"/>
                <w:sz w:val="24"/>
                <w:szCs w:val="24"/>
              </w:rPr>
              <w:t xml:space="preserve"> и </w:t>
            </w:r>
            <w:proofErr w:type="spellStart"/>
            <w:r w:rsidRPr="00FF7CA1">
              <w:rPr>
                <w:rFonts w:ascii="Times New Roman" w:eastAsia="OfficinaSansBookC" w:hAnsi="Times New Roman" w:cs="Times New Roman"/>
                <w:sz w:val="24"/>
                <w:szCs w:val="24"/>
              </w:rPr>
              <w:t>алкадиены</w:t>
            </w:r>
            <w:proofErr w:type="spellEnd"/>
            <w:r w:rsidRPr="00FF7CA1">
              <w:rPr>
                <w:rFonts w:ascii="Times New Roman" w:eastAsia="OfficinaSansBookC" w:hAnsi="Times New Roman" w:cs="Times New Roman"/>
                <w:sz w:val="24"/>
                <w:szCs w:val="24"/>
              </w:rPr>
              <w:t>)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346BEE"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061D70CA"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2E83ABE2" w14:textId="77777777" w:rsidTr="00C615E1">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2CD1A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73B89A"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14:paraId="627DC9FB"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Решение практико-ориентированных теоретических заданий на свойства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BA7A74"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22F86692"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6C390483" w14:textId="77777777" w:rsidTr="00C615E1">
        <w:trPr>
          <w:trHeight w:val="29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C65C37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084ED9" w14:textId="77777777" w:rsidR="008E00A5" w:rsidRPr="00FF7CA1" w:rsidRDefault="008E00A5"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C5B186"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3F384197"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40A27FD3" w14:textId="77777777" w:rsidTr="00C615E1">
        <w:trPr>
          <w:trHeight w:val="65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26EFA7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8AADC5" w14:textId="77777777" w:rsidR="008E00A5" w:rsidRPr="00FF7CA1" w:rsidRDefault="008E00A5" w:rsidP="00FF7CA1">
            <w:pPr>
              <w:shd w:val="clear" w:color="auto" w:fill="FFFFFF"/>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Лабораторная работа “Превращения органических веществ при нагревании".</w:t>
            </w:r>
          </w:p>
          <w:p w14:paraId="21394DE9" w14:textId="77777777" w:rsidR="008E00A5" w:rsidRPr="00FF7CA1" w:rsidRDefault="008E00A5" w:rsidP="00FF7CA1">
            <w:pPr>
              <w:shd w:val="clear" w:color="auto" w:fill="FFFFFF"/>
              <w:spacing w:after="0" w:line="240" w:lineRule="auto"/>
              <w:jc w:val="both"/>
              <w:rPr>
                <w:rFonts w:ascii="Times New Roman" w:eastAsia="OfficinaSansBookC" w:hAnsi="Times New Roman" w:cs="Times New Roman"/>
                <w:b/>
                <w:sz w:val="24"/>
                <w:szCs w:val="24"/>
                <w:shd w:val="clear" w:color="auto" w:fill="F6B26B"/>
              </w:rPr>
            </w:pPr>
            <w:r w:rsidRPr="00FF7CA1">
              <w:rPr>
                <w:rFonts w:ascii="Times New Roman" w:eastAsia="OfficinaSansBookC" w:hAnsi="Times New Roman" w:cs="Times New Roman"/>
                <w:sz w:val="24"/>
                <w:szCs w:val="24"/>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6EBA57"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68EF552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6D92D2F2" w14:textId="77777777" w:rsidTr="00C615E1">
        <w:trPr>
          <w:trHeight w:val="320"/>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50EA682"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Тема 4.3. </w:t>
            </w:r>
          </w:p>
          <w:p w14:paraId="0E168F70" w14:textId="77777777" w:rsidR="008E00A5" w:rsidRPr="00FF7CA1" w:rsidRDefault="008E00A5"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14:paraId="128976B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9CC2DE"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4</w:t>
            </w:r>
          </w:p>
        </w:tc>
        <w:tc>
          <w:tcPr>
            <w:tcW w:w="1605" w:type="dxa"/>
            <w:vMerge w:val="restart"/>
            <w:tcBorders>
              <w:top w:val="single" w:sz="4" w:space="0" w:color="auto"/>
            </w:tcBorders>
          </w:tcPr>
          <w:p w14:paraId="1EEC9DCF"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766EDBE6"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15F6EE42"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3D1F1C70" w14:textId="34E794FA" w:rsidR="008E00A5" w:rsidRPr="00FF7CA1" w:rsidRDefault="00F015A2" w:rsidP="00FF7CA1">
            <w:pPr>
              <w:widowControl w:val="0"/>
              <w:spacing w:after="0" w:line="240" w:lineRule="auto"/>
              <w:jc w:val="center"/>
              <w:rPr>
                <w:rFonts w:ascii="Times New Roman" w:eastAsia="OfficinaSansBookC" w:hAnsi="Times New Roman" w:cs="Times New Roman"/>
                <w:b/>
                <w:sz w:val="24"/>
                <w:szCs w:val="24"/>
              </w:rPr>
            </w:pPr>
            <w:r w:rsidRPr="00371FD8">
              <w:rPr>
                <w:rFonts w:ascii="Times New Roman" w:hAnsi="Times New Roman"/>
                <w:bCs/>
                <w:i/>
                <w:iCs/>
                <w:sz w:val="24"/>
                <w:szCs w:val="24"/>
              </w:rPr>
              <w:t>ПК 1.1- 1.5, 2.1.-2.2</w:t>
            </w:r>
          </w:p>
        </w:tc>
      </w:tr>
      <w:tr w:rsidR="008E00A5" w:rsidRPr="00FF7CA1" w14:paraId="779007BD" w14:textId="77777777" w:rsidTr="00C615E1">
        <w:trPr>
          <w:trHeight w:val="97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4B37B1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Pr>
          <w:p w14:paraId="6485C77E" w14:textId="77777777" w:rsidR="008E00A5" w:rsidRPr="00FF7CA1" w:rsidRDefault="008E00A5" w:rsidP="00FF7CA1">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431811"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57FF4893"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2783DBB9" w14:textId="77777777" w:rsidTr="00C615E1">
        <w:trPr>
          <w:trHeight w:val="124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B85E3C8"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Pr>
          <w:p w14:paraId="0A804EE5" w14:textId="77777777" w:rsidR="008E00A5" w:rsidRPr="00FF7CA1" w:rsidRDefault="008E00A5" w:rsidP="00FF7CA1">
            <w:pPr>
              <w:widowControl w:val="0"/>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75F5592"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1F62AC97"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6ADFF979"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8910AE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5BBFFE"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DE15415"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0863772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24420E3B"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728806"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DD92BC4"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Лабораторная работа: “Идентификация органических соединений отдельных классов”</w:t>
            </w:r>
          </w:p>
          <w:p w14:paraId="2F70D306" w14:textId="77777777"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Денатурация белка при нагревании. Цветные реакции белков.</w:t>
            </w:r>
            <w:r w:rsidRPr="00FF7CA1">
              <w:rPr>
                <w:rFonts w:ascii="Times New Roman" w:eastAsia="Arial" w:hAnsi="Times New Roman" w:cs="Times New Roman"/>
                <w:sz w:val="24"/>
                <w:szCs w:val="24"/>
              </w:rPr>
              <w:t xml:space="preserve"> </w:t>
            </w:r>
            <w:r w:rsidRPr="00FF7CA1">
              <w:rPr>
                <w:rFonts w:ascii="Times New Roman" w:eastAsia="OfficinaSansBookC" w:hAnsi="Times New Roman" w:cs="Times New Roman"/>
                <w:sz w:val="24"/>
                <w:szCs w:val="24"/>
              </w:rPr>
              <w:t>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5C5856"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6FB595D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16F9E43" w14:textId="77777777" w:rsidTr="00C615E1">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1528BF09" w14:textId="77777777" w:rsidR="008E00A5" w:rsidRPr="00FF7CA1" w:rsidRDefault="008E00A5"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356854" w14:textId="77777777" w:rsidR="008E00A5" w:rsidRPr="00FF7CA1" w:rsidRDefault="008E00A5" w:rsidP="00FF7CA1">
            <w:pPr>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6F030DD"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tcPr>
          <w:p w14:paraId="378F59AA"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E00A5" w:rsidRPr="00FF7CA1" w14:paraId="6E3E80B0" w14:textId="77777777" w:rsidTr="00C615E1">
        <w:trPr>
          <w:trHeight w:val="32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217191B" w14:textId="77777777" w:rsidR="008E00A5" w:rsidRPr="00FF7CA1" w:rsidRDefault="008E00A5" w:rsidP="00FF7CA1">
            <w:pPr>
              <w:spacing w:after="0" w:line="240" w:lineRule="auto"/>
              <w:rPr>
                <w:rFonts w:ascii="Times New Roman" w:eastAsia="OfficinaSansBookC" w:hAnsi="Times New Roman" w:cs="Times New Roman"/>
                <w:b/>
                <w:strike/>
                <w:sz w:val="24"/>
                <w:szCs w:val="24"/>
              </w:rPr>
            </w:pPr>
            <w:r w:rsidRPr="00FF7CA1">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B2ACD17"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4</w:t>
            </w:r>
          </w:p>
        </w:tc>
        <w:tc>
          <w:tcPr>
            <w:tcW w:w="1605" w:type="dxa"/>
            <w:vAlign w:val="center"/>
          </w:tcPr>
          <w:p w14:paraId="440AD29C"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E00A5" w:rsidRPr="00FF7CA1" w14:paraId="3A5A9425" w14:textId="77777777" w:rsidTr="00C615E1">
        <w:trPr>
          <w:trHeight w:val="194"/>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DBCDDB"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Тема 5.1.</w:t>
            </w:r>
            <w:r w:rsidRPr="00FF7CA1">
              <w:rPr>
                <w:rFonts w:ascii="Times New Roman" w:eastAsia="OfficinaSansBookC" w:hAnsi="Times New Roman" w:cs="Times New Roman"/>
                <w:sz w:val="24"/>
                <w:szCs w:val="24"/>
              </w:rPr>
              <w:t xml:space="preserve"> </w:t>
            </w:r>
          </w:p>
          <w:p w14:paraId="01753662"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Скорость химических реакций. </w:t>
            </w:r>
          </w:p>
          <w:p w14:paraId="08B40FC4"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Химическое равновесие</w:t>
            </w:r>
          </w:p>
        </w:tc>
        <w:tc>
          <w:tcPr>
            <w:tcW w:w="10170" w:type="dxa"/>
          </w:tcPr>
          <w:p w14:paraId="7ECD9496"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CA47A6"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7E2B84FE"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4D08C2A3"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61DE5FEF" w14:textId="13EBAFD1" w:rsidR="00C01CB7" w:rsidRPr="00FF7CA1" w:rsidRDefault="00F015A2"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1FD8">
              <w:rPr>
                <w:rFonts w:ascii="Times New Roman" w:hAnsi="Times New Roman"/>
                <w:bCs/>
                <w:i/>
                <w:iCs/>
                <w:sz w:val="24"/>
                <w:szCs w:val="24"/>
              </w:rPr>
              <w:t>ПК 1.1- 1.5, 2.1.-2.2</w:t>
            </w:r>
          </w:p>
          <w:p w14:paraId="6699EE5F" w14:textId="77777777" w:rsidR="00C01CB7" w:rsidRPr="00FF7CA1" w:rsidRDefault="00C01CB7" w:rsidP="00FF7CA1">
            <w:pPr>
              <w:widowControl w:val="0"/>
              <w:spacing w:after="0" w:line="240" w:lineRule="auto"/>
              <w:jc w:val="center"/>
              <w:rPr>
                <w:rFonts w:ascii="Times New Roman" w:eastAsia="OfficinaSansBookC" w:hAnsi="Times New Roman" w:cs="Times New Roman"/>
                <w:b/>
                <w:sz w:val="24"/>
                <w:szCs w:val="24"/>
              </w:rPr>
            </w:pPr>
          </w:p>
        </w:tc>
      </w:tr>
      <w:tr w:rsidR="008E00A5" w:rsidRPr="00FF7CA1" w14:paraId="13E6CCF9" w14:textId="77777777" w:rsidTr="00C615E1">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F21CEB"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4C362B" w14:textId="77777777" w:rsidR="008E00A5" w:rsidRPr="00FF7CA1" w:rsidRDefault="008E00A5" w:rsidP="00FF7CA1">
            <w:pPr>
              <w:pBdr>
                <w:top w:val="nil"/>
                <w:left w:val="nil"/>
                <w:bottom w:val="nil"/>
                <w:right w:val="nil"/>
                <w:between w:val="nil"/>
              </w:pBdr>
              <w:spacing w:after="0" w:line="240" w:lineRule="auto"/>
              <w:jc w:val="both"/>
              <w:rPr>
                <w:rFonts w:ascii="Times New Roman" w:eastAsia="Courier New" w:hAnsi="Times New Roman" w:cs="Times New Roman"/>
                <w:sz w:val="24"/>
                <w:szCs w:val="24"/>
              </w:rPr>
            </w:pPr>
            <w:r w:rsidRPr="00FF7CA1">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Экзо- и эндотермические, реакции.</w:t>
            </w:r>
          </w:p>
          <w:p w14:paraId="74C6DE71" w14:textId="77777777" w:rsidR="008E00A5" w:rsidRPr="00FF7CA1" w:rsidRDefault="008E00A5" w:rsidP="00FF7CA1">
            <w:pPr>
              <w:tabs>
                <w:tab w:val="right" w:pos="3"/>
              </w:tabs>
              <w:spacing w:after="0" w:line="240" w:lineRule="auto"/>
              <w:jc w:val="both"/>
              <w:rPr>
                <w:rFonts w:ascii="Times New Roman" w:eastAsia="OfficinaSansBookC" w:hAnsi="Times New Roman" w:cs="Times New Roman"/>
                <w:strike/>
                <w:sz w:val="24"/>
                <w:szCs w:val="24"/>
              </w:rPr>
            </w:pPr>
            <w:r w:rsidRPr="00FF7CA1">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FF7CA1">
              <w:rPr>
                <w:rFonts w:ascii="Times New Roman" w:eastAsia="OfficinaSansBookC" w:hAnsi="Times New Roman" w:cs="Times New Roman"/>
                <w:sz w:val="24"/>
                <w:szCs w:val="24"/>
              </w:rPr>
              <w:t>Ле</w:t>
            </w:r>
            <w:proofErr w:type="spellEnd"/>
            <w:r w:rsidRPr="00FF7CA1">
              <w:rPr>
                <w:rFonts w:ascii="Times New Roman" w:eastAsia="OfficinaSansBookC" w:hAnsi="Times New Roman" w:cs="Times New Roman"/>
                <w:sz w:val="24"/>
                <w:szCs w:val="24"/>
              </w:rPr>
              <w:t xml:space="preserve"> </w:t>
            </w:r>
            <w:proofErr w:type="spellStart"/>
            <w:r w:rsidRPr="00FF7CA1">
              <w:rPr>
                <w:rFonts w:ascii="Times New Roman" w:eastAsia="OfficinaSansBookC" w:hAnsi="Times New Roman" w:cs="Times New Roman"/>
                <w:sz w:val="24"/>
                <w:szCs w:val="24"/>
              </w:rPr>
              <w:t>Шателье</w:t>
            </w:r>
            <w:proofErr w:type="spell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50988E"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0AF92AAC"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FC4D822"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5220AF"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14:paraId="21BCA434"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F4356E"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Pr>
          <w:p w14:paraId="1FB2B54C"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25E1F383"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6847A654"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p>
        </w:tc>
      </w:tr>
      <w:tr w:rsidR="008E00A5" w:rsidRPr="00FF7CA1" w14:paraId="6DDCC443"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DA44E3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35A7BB7" w14:textId="77777777" w:rsidR="008E00A5" w:rsidRPr="00FF7CA1" w:rsidRDefault="008E00A5" w:rsidP="00FF7CA1">
            <w:pPr>
              <w:spacing w:after="0" w:line="240" w:lineRule="auto"/>
              <w:jc w:val="both"/>
              <w:rPr>
                <w:rFonts w:ascii="Times New Roman" w:eastAsia="OfficinaSansBookC" w:hAnsi="Times New Roman" w:cs="Times New Roman"/>
                <w:strike/>
                <w:sz w:val="24"/>
                <w:szCs w:val="24"/>
              </w:rPr>
            </w:pPr>
            <w:r w:rsidRPr="00FF7CA1">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4148D121" w14:textId="77777777" w:rsidR="008E00A5" w:rsidRPr="00FF7CA1" w:rsidRDefault="008E00A5" w:rsidP="00FF7CA1">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Решение практико-ориентированных заданий на применение принципа </w:t>
            </w:r>
            <w:proofErr w:type="spellStart"/>
            <w:r w:rsidRPr="00FF7CA1">
              <w:rPr>
                <w:rFonts w:ascii="Times New Roman" w:eastAsia="OfficinaSansBookC" w:hAnsi="Times New Roman" w:cs="Times New Roman"/>
                <w:sz w:val="24"/>
                <w:szCs w:val="24"/>
              </w:rPr>
              <w:t>Ле-Шателье</w:t>
            </w:r>
            <w:proofErr w:type="spellEnd"/>
            <w:r w:rsidRPr="00FF7CA1">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8BBAED"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088EEB12"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650D5946" w14:textId="77777777" w:rsidTr="00C615E1">
        <w:trPr>
          <w:trHeight w:val="32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9623D6B" w14:textId="77777777" w:rsidR="008E00A5" w:rsidRPr="00FF7CA1" w:rsidRDefault="008E00A5"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РАЗДЕЛ 6. 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8DB0E1B"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4</w:t>
            </w:r>
          </w:p>
        </w:tc>
        <w:tc>
          <w:tcPr>
            <w:tcW w:w="1605" w:type="dxa"/>
          </w:tcPr>
          <w:p w14:paraId="66B912A6"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E00A5" w:rsidRPr="00FF7CA1" w14:paraId="239828EF" w14:textId="77777777" w:rsidTr="00C615E1">
        <w:trPr>
          <w:trHeight w:val="320"/>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26ACA5"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Тема 6.1.</w:t>
            </w:r>
            <w:r w:rsidRPr="00FF7CA1">
              <w:rPr>
                <w:rFonts w:ascii="Times New Roman" w:eastAsia="OfficinaSansBookC" w:hAnsi="Times New Roman" w:cs="Times New Roman"/>
                <w:sz w:val="24"/>
                <w:szCs w:val="24"/>
              </w:rPr>
              <w:t xml:space="preserve"> Понятие о растворах</w:t>
            </w:r>
          </w:p>
        </w:tc>
        <w:tc>
          <w:tcPr>
            <w:tcW w:w="10170" w:type="dxa"/>
          </w:tcPr>
          <w:p w14:paraId="02BA0418"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3BD181"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52E111F7"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1F7B01E1"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ОК 02</w:t>
            </w:r>
          </w:p>
          <w:p w14:paraId="4D03E3B6"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07</w:t>
            </w:r>
          </w:p>
          <w:p w14:paraId="2943A831" w14:textId="02DA5557" w:rsidR="008E00A5" w:rsidRPr="00FF7CA1" w:rsidRDefault="00F015A2"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371FD8">
              <w:rPr>
                <w:rFonts w:ascii="Times New Roman" w:hAnsi="Times New Roman"/>
                <w:bCs/>
                <w:i/>
                <w:iCs/>
                <w:sz w:val="24"/>
                <w:szCs w:val="24"/>
              </w:rPr>
              <w:t>ПК 1.1- 1.5, 2.1.-2.2</w:t>
            </w:r>
          </w:p>
        </w:tc>
      </w:tr>
      <w:tr w:rsidR="008E00A5" w:rsidRPr="00FF7CA1" w14:paraId="728EE201"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671718" w14:textId="0B91E884"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EDA505" w14:textId="77777777" w:rsidR="008E00A5" w:rsidRPr="0053789A" w:rsidRDefault="008E00A5" w:rsidP="00FF7CA1">
            <w:pPr>
              <w:spacing w:after="0" w:line="240" w:lineRule="auto"/>
              <w:jc w:val="both"/>
              <w:rPr>
                <w:rFonts w:ascii="Times New Roman" w:eastAsia="OfficinaSansBookC" w:hAnsi="Times New Roman" w:cs="Times New Roman"/>
              </w:rPr>
            </w:pPr>
            <w:r w:rsidRPr="0053789A">
              <w:rPr>
                <w:rFonts w:ascii="Times New Roman" w:eastAsia="OfficinaSansBookC" w:hAnsi="Times New Roman" w:cs="Times New Roman"/>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47E09E96" w14:textId="77777777" w:rsidR="008E00A5" w:rsidRPr="0053789A" w:rsidRDefault="008E00A5" w:rsidP="00FF7C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r w:rsidRPr="0053789A">
              <w:rPr>
                <w:rFonts w:ascii="Times New Roman" w:eastAsia="OfficinaSansBookC" w:hAnsi="Times New Roman" w:cs="Times New Roman"/>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0F30BE4E" w14:textId="77777777" w:rsidR="008E00A5" w:rsidRPr="00FF7CA1" w:rsidRDefault="008E00A5" w:rsidP="00FF7C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53789A">
              <w:rPr>
                <w:rFonts w:ascii="Times New Roman" w:eastAsia="OfficinaSansBookC" w:hAnsi="Times New Roman" w:cs="Times New Roman"/>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0179B2"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Pr>
          <w:p w14:paraId="3FA686D1"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641C483" w14:textId="77777777" w:rsidTr="00C615E1">
        <w:trPr>
          <w:trHeight w:val="320"/>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left w:w="45" w:type="dxa"/>
              <w:right w:w="45" w:type="dxa"/>
            </w:tcMar>
          </w:tcPr>
          <w:p w14:paraId="6E8137A6"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 xml:space="preserve">Тема 6.2. </w:t>
            </w:r>
            <w:r w:rsidRPr="00FF7CA1">
              <w:rPr>
                <w:rFonts w:ascii="Times New Roman" w:eastAsia="OfficinaSansBookC" w:hAnsi="Times New Roman" w:cs="Times New Roman"/>
                <w:sz w:val="24"/>
                <w:szCs w:val="24"/>
              </w:rPr>
              <w:t>Исследование свойств растворов</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40BBBC" w14:textId="77777777" w:rsidR="008E00A5" w:rsidRPr="00FF7CA1" w:rsidRDefault="008E00A5" w:rsidP="00FF7CA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Практическое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46F12CF"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left w:val="single" w:sz="8" w:space="0" w:color="000000"/>
            </w:tcBorders>
          </w:tcPr>
          <w:p w14:paraId="24F988EE" w14:textId="397B9F16"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r w:rsidR="00C01CB7" w:rsidRPr="00FF7CA1">
              <w:rPr>
                <w:rFonts w:ascii="Times New Roman" w:eastAsia="OfficinaSansBookC" w:hAnsi="Times New Roman" w:cs="Times New Roman"/>
                <w:sz w:val="24"/>
                <w:szCs w:val="24"/>
              </w:rPr>
              <w:t>-02</w:t>
            </w:r>
          </w:p>
          <w:p w14:paraId="1406D79F" w14:textId="77777777" w:rsidR="008E00A5" w:rsidRPr="00FF7CA1" w:rsidRDefault="008E00A5"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658ABB56" w14:textId="68349B2E" w:rsidR="008E00A5" w:rsidRPr="00FF7CA1" w:rsidRDefault="00F015A2" w:rsidP="00FF7CA1">
            <w:pPr>
              <w:widowControl w:val="0"/>
              <w:spacing w:after="0" w:line="240" w:lineRule="auto"/>
              <w:jc w:val="center"/>
              <w:rPr>
                <w:rFonts w:ascii="Times New Roman" w:eastAsia="OfficinaSansBookC" w:hAnsi="Times New Roman" w:cs="Times New Roman"/>
                <w:b/>
                <w:sz w:val="24"/>
                <w:szCs w:val="24"/>
              </w:rPr>
            </w:pPr>
            <w:r w:rsidRPr="00371FD8">
              <w:rPr>
                <w:rFonts w:ascii="Times New Roman" w:hAnsi="Times New Roman"/>
                <w:bCs/>
                <w:i/>
                <w:iCs/>
                <w:sz w:val="24"/>
                <w:szCs w:val="24"/>
              </w:rPr>
              <w:t>ПК 1.1- 1.5, 2.1.-2.2</w:t>
            </w:r>
          </w:p>
        </w:tc>
      </w:tr>
      <w:tr w:rsidR="008E00A5" w:rsidRPr="00FF7CA1" w14:paraId="1E4D4DD7"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741C8923" w14:textId="214CE81B"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C602B9" w14:textId="4BE5F58C" w:rsidR="008E00A5" w:rsidRPr="00FF7CA1" w:rsidRDefault="008E00A5" w:rsidP="00FF7CA1">
            <w:pP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r w:rsidR="00A365F8" w:rsidRPr="00FF7CA1">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632231" w14:textId="77777777" w:rsidR="008E00A5" w:rsidRPr="00FF7CA1" w:rsidRDefault="008E00A5" w:rsidP="00FF7CA1">
            <w:pPr>
              <w:spacing w:after="0" w:line="240" w:lineRule="auto"/>
              <w:jc w:val="center"/>
              <w:rPr>
                <w:rFonts w:ascii="Times New Roman" w:eastAsia="OfficinaSansBookC" w:hAnsi="Times New Roman" w:cs="Times New Roman"/>
                <w:sz w:val="24"/>
                <w:szCs w:val="24"/>
              </w:rPr>
            </w:pPr>
          </w:p>
        </w:tc>
        <w:tc>
          <w:tcPr>
            <w:tcW w:w="1605" w:type="dxa"/>
            <w:vMerge/>
            <w:tcBorders>
              <w:left w:val="single" w:sz="8" w:space="0" w:color="000000"/>
            </w:tcBorders>
          </w:tcPr>
          <w:p w14:paraId="2E236102"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7584D26D" w14:textId="77777777" w:rsidTr="00C615E1">
        <w:trPr>
          <w:trHeight w:val="280"/>
        </w:trPr>
        <w:tc>
          <w:tcPr>
            <w:tcW w:w="15480" w:type="dxa"/>
            <w:gridSpan w:val="4"/>
          </w:tcPr>
          <w:p w14:paraId="16AFE8DB"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u w:val="single"/>
              </w:rPr>
            </w:pPr>
            <w:r w:rsidRPr="00FF7CA1">
              <w:rPr>
                <w:rFonts w:ascii="Times New Roman" w:eastAsia="OfficinaSansBookC" w:hAnsi="Times New Roman" w:cs="Times New Roman"/>
                <w:b/>
                <w:sz w:val="24"/>
                <w:szCs w:val="24"/>
                <w:u w:val="single"/>
              </w:rPr>
              <w:t>Профессионально-ориентированное содержание (содержание прикладного модуля)</w:t>
            </w:r>
          </w:p>
        </w:tc>
      </w:tr>
      <w:tr w:rsidR="008E00A5" w:rsidRPr="00FF7CA1" w14:paraId="37A7B865" w14:textId="77777777" w:rsidTr="00C615E1">
        <w:trPr>
          <w:trHeight w:val="33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3899AA2" w14:textId="77777777" w:rsidR="008E00A5" w:rsidRPr="00FF7CA1" w:rsidRDefault="008E00A5" w:rsidP="00FF7CA1">
            <w:pPr>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РАЗДЕЛ 7. 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0FDF638" w14:textId="77777777" w:rsidR="008E00A5" w:rsidRPr="00FF7CA1" w:rsidRDefault="008E00A5" w:rsidP="00FF7CA1">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6</w:t>
            </w:r>
          </w:p>
        </w:tc>
        <w:tc>
          <w:tcPr>
            <w:tcW w:w="1605" w:type="dxa"/>
            <w:tcBorders>
              <w:bottom w:val="single" w:sz="4" w:space="0" w:color="auto"/>
            </w:tcBorders>
          </w:tcPr>
          <w:p w14:paraId="39DB931E"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b/>
                <w:i/>
                <w:sz w:val="24"/>
                <w:szCs w:val="24"/>
              </w:rPr>
            </w:pPr>
          </w:p>
        </w:tc>
      </w:tr>
      <w:tr w:rsidR="008E00A5" w:rsidRPr="00FF7CA1" w14:paraId="6073BC0D" w14:textId="77777777" w:rsidTr="00C01CB7">
        <w:trPr>
          <w:trHeight w:val="174"/>
        </w:trPr>
        <w:tc>
          <w:tcPr>
            <w:tcW w:w="1980"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859D402" w14:textId="77777777" w:rsidR="008E00A5" w:rsidRPr="00FF7CA1" w:rsidRDefault="008E00A5"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Тема 7.1 </w:t>
            </w:r>
          </w:p>
          <w:p w14:paraId="692717FB" w14:textId="77777777" w:rsidR="008E00A5" w:rsidRPr="00FF7CA1" w:rsidRDefault="008E00A5"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Химия в быту и производственной</w:t>
            </w:r>
          </w:p>
        </w:tc>
        <w:tc>
          <w:tcPr>
            <w:tcW w:w="1017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BCFEE6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FA70D7"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vMerge w:val="restart"/>
            <w:tcBorders>
              <w:top w:val="single" w:sz="4" w:space="0" w:color="auto"/>
            </w:tcBorders>
          </w:tcPr>
          <w:p w14:paraId="2CC7A626"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023DC292"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165E0873"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4AAB4E9D" w14:textId="77777777" w:rsidR="00C01CB7"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07</w:t>
            </w:r>
          </w:p>
          <w:p w14:paraId="3076DA1B" w14:textId="40058541" w:rsidR="008E00A5" w:rsidRPr="00FF7CA1" w:rsidRDefault="00F015A2"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1FD8">
              <w:rPr>
                <w:rFonts w:ascii="Times New Roman" w:hAnsi="Times New Roman"/>
                <w:bCs/>
                <w:i/>
                <w:iCs/>
                <w:sz w:val="24"/>
                <w:szCs w:val="24"/>
              </w:rPr>
              <w:t>ПК 1.1- 1.5, 2.1.-2.2</w:t>
            </w:r>
          </w:p>
          <w:p w14:paraId="5A99FC5F"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8E00A5" w:rsidRPr="00FF7CA1" w14:paraId="47D2FF3C"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3021C02"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vAlign w:val="center"/>
          </w:tcPr>
          <w:p w14:paraId="12F9580A" w14:textId="77777777" w:rsidR="008E00A5" w:rsidRPr="00FF7CA1" w:rsidRDefault="008E00A5" w:rsidP="00FF7CA1">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B32CE9" w14:textId="77777777" w:rsidR="008E00A5" w:rsidRPr="00FF7CA1" w:rsidRDefault="008E00A5" w:rsidP="00FF7CA1">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Pr>
          <w:p w14:paraId="2ECE9FBE"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634AD723" w14:textId="77777777" w:rsidTr="00C01CB7">
        <w:trPr>
          <w:trHeight w:val="6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968F0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vAlign w:val="center"/>
          </w:tcPr>
          <w:p w14:paraId="1EF96DB6"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F2B01D" w14:textId="77777777" w:rsidR="008E00A5" w:rsidRPr="00FF7CA1" w:rsidRDefault="008E00A5" w:rsidP="00FF7CA1">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4</w:t>
            </w:r>
          </w:p>
        </w:tc>
        <w:tc>
          <w:tcPr>
            <w:tcW w:w="1605" w:type="dxa"/>
            <w:vMerge/>
          </w:tcPr>
          <w:p w14:paraId="365B2FF0"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111AE25E" w14:textId="77777777" w:rsidTr="00C615E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92C4875"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E49C2D" w14:textId="77777777" w:rsidR="008E00A5" w:rsidRPr="0053789A" w:rsidRDefault="008E00A5" w:rsidP="00FF7CA1">
            <w:pPr>
              <w:spacing w:after="0" w:line="240" w:lineRule="auto"/>
              <w:jc w:val="both"/>
              <w:rPr>
                <w:rFonts w:ascii="Times New Roman" w:eastAsia="OfficinaSansBookC" w:hAnsi="Times New Roman" w:cs="Times New Roman"/>
              </w:rPr>
            </w:pPr>
            <w:r w:rsidRPr="0053789A">
              <w:rPr>
                <w:rFonts w:ascii="Times New Roman" w:eastAsia="OfficinaSansBookC" w:hAnsi="Times New Roman" w:cs="Times New Roman"/>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14:paraId="574844DC" w14:textId="77777777" w:rsidR="008E00A5" w:rsidRPr="00FF7CA1" w:rsidRDefault="008E00A5" w:rsidP="00FF7CA1">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53789A">
              <w:rPr>
                <w:rFonts w:ascii="Times New Roman" w:eastAsia="OfficinaSansBookC" w:hAnsi="Times New Roman" w:cs="Times New Roman"/>
              </w:rPr>
              <w:t>Защита:</w:t>
            </w:r>
            <w:r w:rsidRPr="0053789A">
              <w:rPr>
                <w:rFonts w:ascii="Times New Roman" w:eastAsia="OfficinaSansBookC" w:hAnsi="Times New Roman" w:cs="Times New Roman"/>
                <w:b/>
              </w:rPr>
              <w:t xml:space="preserve"> </w:t>
            </w:r>
            <w:r w:rsidRPr="0053789A">
              <w:rPr>
                <w:rFonts w:ascii="Times New Roman" w:eastAsia="OfficinaSansBookC" w:hAnsi="Times New Roman" w:cs="Times New Roman"/>
              </w:rPr>
              <w:t>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8695F3" w14:textId="77777777" w:rsidR="008E00A5" w:rsidRPr="00FF7CA1" w:rsidRDefault="008E00A5" w:rsidP="00FF7CA1">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Pr>
          <w:p w14:paraId="68333F93"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00A5" w:rsidRPr="00FF7CA1" w14:paraId="3563CBC2" w14:textId="77777777" w:rsidTr="00C615E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D971E8"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F3AB6B" w14:textId="6C259432"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Промежуточная аттестация по дисциплине (Дифференцированный зачет</w:t>
            </w:r>
            <w:r w:rsidR="00C01CB7" w:rsidRPr="00FF7CA1">
              <w:rPr>
                <w:rFonts w:ascii="Times New Roman" w:eastAsia="OfficinaSansBookC" w:hAnsi="Times New Roman" w:cs="Times New Roman"/>
                <w:b/>
                <w:sz w:val="24"/>
                <w:szCs w:val="24"/>
              </w:rPr>
              <w:t>-</w:t>
            </w:r>
            <w:r w:rsidRPr="00FF7CA1">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04156C" w14:textId="77777777" w:rsidR="008E00A5" w:rsidRPr="00FF7CA1" w:rsidRDefault="008E00A5" w:rsidP="00FF7CA1">
            <w:pPr>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2</w:t>
            </w:r>
          </w:p>
        </w:tc>
        <w:tc>
          <w:tcPr>
            <w:tcW w:w="1605" w:type="dxa"/>
          </w:tcPr>
          <w:p w14:paraId="1FB672EE"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E00A5" w:rsidRPr="00FF7CA1" w14:paraId="530FA26B" w14:textId="77777777" w:rsidTr="00C615E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8CAD43" w14:textId="77777777" w:rsidR="008E00A5" w:rsidRPr="00FF7CA1" w:rsidRDefault="008E00A5" w:rsidP="00FF7CA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DFD0BC" w14:textId="77777777" w:rsidR="008E00A5" w:rsidRPr="00FF7CA1" w:rsidRDefault="008E00A5"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579DA2" w14:textId="64130CE7" w:rsidR="008E00A5" w:rsidRPr="00FF7CA1" w:rsidRDefault="0053789A" w:rsidP="00FF7CA1">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008E00A5" w:rsidRPr="00FF7CA1">
              <w:rPr>
                <w:rFonts w:ascii="Times New Roman" w:eastAsia="OfficinaSansBookC" w:hAnsi="Times New Roman" w:cs="Times New Roman"/>
                <w:b/>
                <w:sz w:val="24"/>
                <w:szCs w:val="24"/>
              </w:rPr>
              <w:t>2</w:t>
            </w:r>
          </w:p>
        </w:tc>
        <w:tc>
          <w:tcPr>
            <w:tcW w:w="1605" w:type="dxa"/>
          </w:tcPr>
          <w:p w14:paraId="24470175" w14:textId="77777777" w:rsidR="008E00A5" w:rsidRPr="00FF7CA1" w:rsidRDefault="008E00A5" w:rsidP="00FF7CA1">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01B1B9CE" w14:textId="744AD6E8" w:rsidR="008E00A5" w:rsidRPr="00FF7CA1" w:rsidRDefault="008E00A5" w:rsidP="00FF7CA1">
      <w:pPr>
        <w:tabs>
          <w:tab w:val="left" w:pos="0"/>
        </w:tabs>
        <w:spacing w:after="0" w:line="240" w:lineRule="auto"/>
        <w:rPr>
          <w:rFonts w:ascii="Times New Roman" w:eastAsia="OfficinaSansBookC" w:hAnsi="Times New Roman" w:cs="Times New Roman"/>
          <w:b/>
          <w:sz w:val="24"/>
          <w:szCs w:val="24"/>
        </w:rPr>
        <w:sectPr w:rsidR="008E00A5" w:rsidRPr="00FF7CA1" w:rsidSect="0053789A">
          <w:pgSz w:w="16838" w:h="11906" w:orient="landscape"/>
          <w:pgMar w:top="850" w:right="1133" w:bottom="709" w:left="992" w:header="709" w:footer="709" w:gutter="0"/>
          <w:cols w:space="720"/>
        </w:sectPr>
      </w:pPr>
    </w:p>
    <w:p w14:paraId="1A31C4EB" w14:textId="77777777" w:rsidR="00CB3A9B" w:rsidRPr="00FF7CA1" w:rsidRDefault="00701283" w:rsidP="00FF7CA1">
      <w:pPr>
        <w:pStyle w:val="1"/>
        <w:spacing w:before="0" w:after="0" w:line="240" w:lineRule="auto"/>
        <w:jc w:val="center"/>
        <w:rPr>
          <w:rFonts w:ascii="Times New Roman" w:hAnsi="Times New Roman" w:cs="Times New Roman"/>
          <w:sz w:val="24"/>
          <w:szCs w:val="24"/>
        </w:rPr>
      </w:pPr>
      <w:bookmarkStart w:id="4" w:name="_Toc129698917"/>
      <w:r w:rsidRPr="00FF7CA1">
        <w:rPr>
          <w:rFonts w:ascii="Times New Roman" w:hAnsi="Times New Roman" w:cs="Times New Roman"/>
          <w:sz w:val="24"/>
          <w:szCs w:val="24"/>
        </w:rPr>
        <w:lastRenderedPageBreak/>
        <w:t>3. УСЛОВИЯ РЕАЛИЗАЦИИ ПРОГРАММЫ ОБЩЕОБРАЗОВАТЕЛЬНОЙ ДИСЦИПЛИНЫ</w:t>
      </w:r>
      <w:bookmarkEnd w:id="4"/>
    </w:p>
    <w:p w14:paraId="025C1DE1" w14:textId="77777777" w:rsidR="00CB3A9B" w:rsidRPr="00FF7CA1" w:rsidRDefault="00701283" w:rsidP="00FF7CA1">
      <w:pPr>
        <w:tabs>
          <w:tab w:val="left" w:pos="0"/>
        </w:tabs>
        <w:spacing w:after="0" w:line="240" w:lineRule="auto"/>
        <w:ind w:firstLine="567"/>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3.1. Требования к минимальному материально-техническому обеспечению</w:t>
      </w:r>
    </w:p>
    <w:p w14:paraId="22F2F531" w14:textId="77777777" w:rsidR="00CB3A9B" w:rsidRPr="00FF7CA1" w:rsidRDefault="00701283" w:rsidP="00FF7CA1">
      <w:pPr>
        <w:spacing w:after="0" w:line="240" w:lineRule="auto"/>
        <w:ind w:firstLine="566"/>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5DB511F9" w14:textId="77777777" w:rsidR="00CB3A9B" w:rsidRPr="00FF7CA1" w:rsidRDefault="00701283" w:rsidP="00FF7CA1">
      <w:pPr>
        <w:spacing w:after="0" w:line="240" w:lineRule="auto"/>
        <w:ind w:firstLine="709"/>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Оборудование учебного кабинета (наглядные пособия):</w:t>
      </w:r>
      <w:r w:rsidRPr="00FF7CA1">
        <w:rPr>
          <w:rFonts w:ascii="Times New Roman" w:eastAsia="OfficinaSansBookC" w:hAnsi="Times New Roman" w:cs="Times New Roman"/>
          <w:sz w:val="24"/>
          <w:szCs w:val="24"/>
        </w:rPr>
        <w:t xml:space="preserve"> наборы </w:t>
      </w:r>
      <w:proofErr w:type="spellStart"/>
      <w:r w:rsidRPr="00FF7CA1">
        <w:rPr>
          <w:rFonts w:ascii="Times New Roman" w:eastAsia="OfficinaSansBookC" w:hAnsi="Times New Roman" w:cs="Times New Roman"/>
          <w:sz w:val="24"/>
          <w:szCs w:val="24"/>
        </w:rPr>
        <w:t>шаростержневых</w:t>
      </w:r>
      <w:proofErr w:type="spellEnd"/>
      <w:r w:rsidRPr="00FF7CA1">
        <w:rPr>
          <w:rFonts w:ascii="Times New Roman" w:eastAsia="OfficinaSansBookC" w:hAnsi="Times New Roman" w:cs="Times New Roman"/>
          <w:sz w:val="24"/>
          <w:szCs w:val="24"/>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14:paraId="067F5EA5"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Технические средства обучения:</w:t>
      </w:r>
      <w:r w:rsidRPr="00FF7CA1">
        <w:rPr>
          <w:rFonts w:ascii="Times New Roman" w:eastAsia="OfficinaSansBookC" w:hAnsi="Times New Roman" w:cs="Times New Roman"/>
          <w:sz w:val="24"/>
          <w:szCs w:val="24"/>
        </w:rPr>
        <w:t xml:space="preserve"> компьютер с устройствами воспроизведения звука, принтер, мультимедиа-проектор с экраном, мультимедийная доска, указка-</w:t>
      </w:r>
      <w:proofErr w:type="spellStart"/>
      <w:r w:rsidRPr="00FF7CA1">
        <w:rPr>
          <w:rFonts w:ascii="Times New Roman" w:eastAsia="OfficinaSansBookC" w:hAnsi="Times New Roman" w:cs="Times New Roman"/>
          <w:sz w:val="24"/>
          <w:szCs w:val="24"/>
        </w:rPr>
        <w:t>презентер</w:t>
      </w:r>
      <w:proofErr w:type="spellEnd"/>
      <w:r w:rsidRPr="00FF7CA1">
        <w:rPr>
          <w:rFonts w:ascii="Times New Roman" w:eastAsia="OfficinaSansBookC" w:hAnsi="Times New Roman" w:cs="Times New Roman"/>
          <w:sz w:val="24"/>
          <w:szCs w:val="24"/>
        </w:rPr>
        <w:t xml:space="preserve"> для презентаций.</w:t>
      </w:r>
    </w:p>
    <w:p w14:paraId="5F5E839B" w14:textId="77777777" w:rsidR="00CB3A9B" w:rsidRPr="00FF7CA1" w:rsidRDefault="00701283" w:rsidP="00FF7CA1">
      <w:pPr>
        <w:spacing w:after="0" w:line="240" w:lineRule="auto"/>
        <w:ind w:firstLine="709"/>
        <w:jc w:val="both"/>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Оборудование лаборатории и рабочих мест лаборатории:</w:t>
      </w:r>
      <w:r w:rsidRPr="00FF7CA1">
        <w:rPr>
          <w:rFonts w:ascii="Times New Roman" w:eastAsia="OfficinaSansBookC" w:hAnsi="Times New Roman" w:cs="Times New Roman"/>
          <w:sz w:val="24"/>
          <w:szCs w:val="24"/>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sidRPr="00FF7CA1">
        <w:rPr>
          <w:rFonts w:ascii="Times New Roman" w:eastAsia="OfficinaSansBookC" w:hAnsi="Times New Roman" w:cs="Times New Roman"/>
          <w:sz w:val="24"/>
          <w:szCs w:val="24"/>
        </w:rPr>
        <w:t>промывалки</w:t>
      </w:r>
      <w:proofErr w:type="spellEnd"/>
      <w:r w:rsidRPr="00FF7CA1">
        <w:rPr>
          <w:rFonts w:ascii="Times New Roman" w:eastAsia="OfficinaSansBookC" w:hAnsi="Times New Roman" w:cs="Times New Roman"/>
          <w:sz w:val="24"/>
          <w:szCs w:val="24"/>
        </w:rPr>
        <w:t>,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14:paraId="47EBBCD5" w14:textId="77777777" w:rsidR="00CB3A9B" w:rsidRPr="00FF7CA1" w:rsidRDefault="00701283" w:rsidP="00FF7CA1">
      <w:pPr>
        <w:spacing w:after="0" w:line="240" w:lineRule="auto"/>
        <w:ind w:firstLine="709"/>
        <w:jc w:val="both"/>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3.2. Информационное обеспечение реализации программы</w:t>
      </w:r>
    </w:p>
    <w:p w14:paraId="557A7BF0" w14:textId="77777777" w:rsidR="007B59C0"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u w:val="single"/>
        </w:rPr>
      </w:pPr>
      <w:r w:rsidRPr="00FF7CA1">
        <w:rPr>
          <w:rFonts w:ascii="Times New Roman" w:eastAsia="OfficinaSansBookC" w:hAnsi="Times New Roman" w:cs="Times New Roman"/>
          <w:sz w:val="24"/>
          <w:szCs w:val="24"/>
        </w:rPr>
        <w:t xml:space="preserve"> </w:t>
      </w:r>
      <w:r w:rsidR="007B59C0" w:rsidRPr="00FF7CA1">
        <w:rPr>
          <w:rFonts w:ascii="Times New Roman" w:eastAsia="OfficinaSansBookC" w:hAnsi="Times New Roman" w:cs="Times New Roman"/>
          <w:sz w:val="24"/>
          <w:szCs w:val="24"/>
          <w:u w:val="single"/>
        </w:rPr>
        <w:t xml:space="preserve">Основные источники: </w:t>
      </w:r>
    </w:p>
    <w:p w14:paraId="56F194BE" w14:textId="77777777" w:rsidR="007B59C0" w:rsidRPr="00FF7CA1" w:rsidRDefault="007B59C0" w:rsidP="00FF7CA1">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О.С. Габриелян </w:t>
      </w:r>
      <w:proofErr w:type="gramStart"/>
      <w:r w:rsidRPr="00FF7CA1">
        <w:rPr>
          <w:rFonts w:ascii="Times New Roman" w:eastAsia="OfficinaSansBookC" w:hAnsi="Times New Roman" w:cs="Times New Roman"/>
          <w:sz w:val="24"/>
          <w:szCs w:val="24"/>
        </w:rPr>
        <w:t>« Химия</w:t>
      </w:r>
      <w:proofErr w:type="gramEnd"/>
      <w:r w:rsidRPr="00FF7CA1">
        <w:rPr>
          <w:rFonts w:ascii="Times New Roman" w:eastAsia="OfficinaSansBookC" w:hAnsi="Times New Roman" w:cs="Times New Roman"/>
          <w:sz w:val="24"/>
          <w:szCs w:val="24"/>
        </w:rPr>
        <w:t xml:space="preserve"> для профессий и специальностей  социально-экономического и технического профилей»  Москва, издательский центр « академия» 2010 г</w:t>
      </w:r>
    </w:p>
    <w:p w14:paraId="0CE4137E" w14:textId="77777777" w:rsidR="007B59C0" w:rsidRPr="00FF7CA1" w:rsidRDefault="007B59C0" w:rsidP="00FF7CA1">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О.С. Габриелян </w:t>
      </w:r>
      <w:proofErr w:type="gramStart"/>
      <w:r w:rsidRPr="00FF7CA1">
        <w:rPr>
          <w:rFonts w:ascii="Times New Roman" w:eastAsia="OfficinaSansBookC" w:hAnsi="Times New Roman" w:cs="Times New Roman"/>
          <w:sz w:val="24"/>
          <w:szCs w:val="24"/>
        </w:rPr>
        <w:t>« Химия</w:t>
      </w:r>
      <w:proofErr w:type="gramEnd"/>
      <w:r w:rsidRPr="00FF7CA1">
        <w:rPr>
          <w:rFonts w:ascii="Times New Roman" w:eastAsia="OfficinaSansBookC" w:hAnsi="Times New Roman" w:cs="Times New Roman"/>
          <w:sz w:val="24"/>
          <w:szCs w:val="24"/>
        </w:rPr>
        <w:t xml:space="preserve"> в тестах, задач и упражнений»»  Москва, издательский центр « Академия» 2009 г</w:t>
      </w:r>
    </w:p>
    <w:p w14:paraId="574E0C50" w14:textId="77777777" w:rsidR="007B59C0" w:rsidRPr="00FF7CA1" w:rsidRDefault="007B59C0"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u w:val="single"/>
        </w:rPr>
      </w:pPr>
      <w:r w:rsidRPr="00FF7CA1">
        <w:rPr>
          <w:rFonts w:ascii="Times New Roman" w:eastAsia="OfficinaSansBookC" w:hAnsi="Times New Roman" w:cs="Times New Roman"/>
          <w:sz w:val="24"/>
          <w:szCs w:val="24"/>
          <w:u w:val="single"/>
        </w:rPr>
        <w:t xml:space="preserve">Дополнительные источники: </w:t>
      </w:r>
    </w:p>
    <w:p w14:paraId="1EA5FFB3" w14:textId="77777777" w:rsidR="007B59C0" w:rsidRPr="00FF7CA1" w:rsidRDefault="007B59C0" w:rsidP="00FF7CA1">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roofErr w:type="spellStart"/>
      <w:r w:rsidRPr="00FF7CA1">
        <w:rPr>
          <w:rFonts w:ascii="Times New Roman" w:eastAsia="OfficinaSansBookC" w:hAnsi="Times New Roman" w:cs="Times New Roman"/>
          <w:sz w:val="24"/>
          <w:szCs w:val="24"/>
        </w:rPr>
        <w:t>Ю.М.Ерохин</w:t>
      </w:r>
      <w:proofErr w:type="spellEnd"/>
      <w:r w:rsidRPr="00FF7CA1">
        <w:rPr>
          <w:rFonts w:ascii="Times New Roman" w:eastAsia="OfficinaSansBookC" w:hAnsi="Times New Roman" w:cs="Times New Roman"/>
          <w:sz w:val="24"/>
          <w:szCs w:val="24"/>
        </w:rPr>
        <w:t xml:space="preserve"> </w:t>
      </w:r>
      <w:proofErr w:type="gramStart"/>
      <w:r w:rsidRPr="00FF7CA1">
        <w:rPr>
          <w:rFonts w:ascii="Times New Roman" w:eastAsia="OfficinaSansBookC" w:hAnsi="Times New Roman" w:cs="Times New Roman"/>
          <w:sz w:val="24"/>
          <w:szCs w:val="24"/>
        </w:rPr>
        <w:t>« Сборник</w:t>
      </w:r>
      <w:proofErr w:type="gramEnd"/>
      <w:r w:rsidRPr="00FF7CA1">
        <w:rPr>
          <w:rFonts w:ascii="Times New Roman" w:eastAsia="OfficinaSansBookC" w:hAnsi="Times New Roman" w:cs="Times New Roman"/>
          <w:sz w:val="24"/>
          <w:szCs w:val="24"/>
        </w:rPr>
        <w:t xml:space="preserve"> задач и упражнений по химии для среднего профессионального образования» Москва, издательский центр « академия» 2010 г</w:t>
      </w:r>
    </w:p>
    <w:p w14:paraId="637C99E8" w14:textId="40EB5C7B" w:rsidR="00CB3A9B" w:rsidRPr="00FF7CA1" w:rsidRDefault="007B59C0" w:rsidP="00FF7CA1">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О.С. Габриелян </w:t>
      </w:r>
      <w:proofErr w:type="gramStart"/>
      <w:r w:rsidRPr="00FF7CA1">
        <w:rPr>
          <w:rFonts w:ascii="Times New Roman" w:eastAsia="OfficinaSansBookC" w:hAnsi="Times New Roman" w:cs="Times New Roman"/>
          <w:sz w:val="24"/>
          <w:szCs w:val="24"/>
        </w:rPr>
        <w:t>« Химия</w:t>
      </w:r>
      <w:proofErr w:type="gramEnd"/>
      <w:r w:rsidRPr="00FF7CA1">
        <w:rPr>
          <w:rFonts w:ascii="Times New Roman" w:eastAsia="OfficinaSansBookC" w:hAnsi="Times New Roman" w:cs="Times New Roman"/>
          <w:sz w:val="24"/>
          <w:szCs w:val="24"/>
        </w:rPr>
        <w:t>, сборник тестовых заданий»»  Москва, издательский центр « Академия» 2009 г</w:t>
      </w:r>
    </w:p>
    <w:p w14:paraId="122F89C3" w14:textId="77777777" w:rsidR="007B59C0" w:rsidRPr="00FF7CA1" w:rsidRDefault="007B59C0"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u w:val="single"/>
        </w:rPr>
      </w:pPr>
      <w:r w:rsidRPr="00FF7CA1">
        <w:rPr>
          <w:rFonts w:ascii="Times New Roman" w:eastAsia="OfficinaSansBookC" w:hAnsi="Times New Roman" w:cs="Times New Roman"/>
          <w:sz w:val="24"/>
          <w:szCs w:val="24"/>
          <w:u w:val="single"/>
        </w:rPr>
        <w:t>Интернет – источники:</w:t>
      </w:r>
    </w:p>
    <w:p w14:paraId="44C4A720"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pvg</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mk</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(олимпиада «Покори Воробьевы горы»).</w:t>
      </w:r>
    </w:p>
    <w:p w14:paraId="474C53B0"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hemi</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wallst</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(Образовательный сайт для школьников «Химия»).</w:t>
      </w:r>
    </w:p>
    <w:p w14:paraId="56335157"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alhimikov</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net</w:t>
      </w:r>
      <w:proofErr w:type="spellEnd"/>
      <w:r w:rsidRPr="00FF7CA1">
        <w:rPr>
          <w:rFonts w:ascii="Times New Roman" w:eastAsia="SchoolBookCSanPin-Regular" w:hAnsi="Times New Roman" w:cs="Times New Roman"/>
          <w:sz w:val="24"/>
          <w:szCs w:val="24"/>
        </w:rPr>
        <w:t xml:space="preserve"> (Образовательный сайт для школьников).</w:t>
      </w:r>
    </w:p>
    <w:p w14:paraId="09C45E9C"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chem</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msu</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su</w:t>
      </w:r>
      <w:proofErr w:type="spellEnd"/>
      <w:r w:rsidRPr="00FF7CA1">
        <w:rPr>
          <w:rFonts w:ascii="Times New Roman" w:eastAsia="SchoolBookCSanPin-Regular" w:hAnsi="Times New Roman" w:cs="Times New Roman"/>
          <w:sz w:val="24"/>
          <w:szCs w:val="24"/>
        </w:rPr>
        <w:t xml:space="preserve"> (Электронная библиотека по химии).</w:t>
      </w:r>
    </w:p>
    <w:p w14:paraId="4D6E3EA5"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enauki</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(интернет-издание для учителей «Естественные науки»).</w:t>
      </w:r>
    </w:p>
    <w:p w14:paraId="19660DB8"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1september.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(методическая газета «Первое сентября»).</w:t>
      </w:r>
    </w:p>
    <w:p w14:paraId="7B291425"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hvsh</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(журнал «Химия в школе»).</w:t>
      </w:r>
    </w:p>
    <w:p w14:paraId="71F6DA81" w14:textId="77777777" w:rsidR="007B59C0" w:rsidRPr="00FF7CA1" w:rsidRDefault="007B59C0" w:rsidP="00FF7CA1">
      <w:pPr>
        <w:pStyle w:val="ad"/>
        <w:numPr>
          <w:ilvl w:val="0"/>
          <w:numId w:val="4"/>
        </w:numPr>
        <w:autoSpaceDE w:val="0"/>
        <w:autoSpaceDN w:val="0"/>
        <w:adjustRightInd w:val="0"/>
        <w:spacing w:after="0" w:line="240" w:lineRule="auto"/>
        <w:rPr>
          <w:rFonts w:ascii="Times New Roman" w:eastAsia="SchoolBookCSanPin-Regular" w:hAnsi="Times New Roman" w:cs="Times New Roman"/>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hij</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ru</w:t>
      </w:r>
      <w:proofErr w:type="spellEnd"/>
      <w:r w:rsidRPr="00FF7CA1">
        <w:rPr>
          <w:rFonts w:ascii="Times New Roman" w:eastAsia="SchoolBookCSanPin-Regular" w:hAnsi="Times New Roman" w:cs="Times New Roman"/>
          <w:sz w:val="24"/>
          <w:szCs w:val="24"/>
        </w:rPr>
        <w:t xml:space="preserve"> (журнал «Химия и жизнь»).</w:t>
      </w:r>
    </w:p>
    <w:p w14:paraId="26298BDD" w14:textId="77777777" w:rsidR="007B59C0" w:rsidRPr="00FF7CA1" w:rsidRDefault="007B59C0" w:rsidP="00FF7CA1">
      <w:pPr>
        <w:pStyle w:val="ad"/>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sidRPr="00FF7CA1">
        <w:rPr>
          <w:rFonts w:ascii="Times New Roman" w:eastAsia="SchoolBookCSanPin-Regular" w:hAnsi="Times New Roman" w:cs="Times New Roman"/>
          <w:sz w:val="24"/>
          <w:szCs w:val="24"/>
        </w:rPr>
        <w:t>www</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chemistry-chemists</w:t>
      </w:r>
      <w:proofErr w:type="spellEnd"/>
      <w:r w:rsidRPr="00FF7CA1">
        <w:rPr>
          <w:rFonts w:ascii="Times New Roman" w:eastAsia="SchoolBookCSanPin-Regular" w:hAnsi="Times New Roman" w:cs="Times New Roman"/>
          <w:sz w:val="24"/>
          <w:szCs w:val="24"/>
        </w:rPr>
        <w:t xml:space="preserve">. </w:t>
      </w:r>
      <w:proofErr w:type="spellStart"/>
      <w:r w:rsidRPr="00FF7CA1">
        <w:rPr>
          <w:rFonts w:ascii="Times New Roman" w:eastAsia="SchoolBookCSanPin-Regular" w:hAnsi="Times New Roman" w:cs="Times New Roman"/>
          <w:sz w:val="24"/>
          <w:szCs w:val="24"/>
        </w:rPr>
        <w:t>com</w:t>
      </w:r>
      <w:proofErr w:type="spellEnd"/>
      <w:r w:rsidRPr="00FF7CA1">
        <w:rPr>
          <w:rFonts w:ascii="Times New Roman" w:eastAsia="SchoolBookCSanPin-Regular" w:hAnsi="Times New Roman" w:cs="Times New Roman"/>
          <w:sz w:val="24"/>
          <w:szCs w:val="24"/>
        </w:rPr>
        <w:t xml:space="preserve"> (электронный журнал «Химики и химия»).</w:t>
      </w:r>
    </w:p>
    <w:p w14:paraId="2047C323" w14:textId="77777777" w:rsidR="007B59C0" w:rsidRPr="00FF7CA1" w:rsidRDefault="007B59C0"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p w14:paraId="4D9DDDCE" w14:textId="77777777" w:rsidR="00CB3A9B" w:rsidRPr="00FF7CA1" w:rsidRDefault="00701283" w:rsidP="00FF7CA1">
      <w:pPr>
        <w:pStyle w:val="1"/>
        <w:spacing w:before="0" w:after="0" w:line="240" w:lineRule="auto"/>
        <w:rPr>
          <w:rFonts w:ascii="Times New Roman" w:hAnsi="Times New Roman" w:cs="Times New Roman"/>
          <w:sz w:val="24"/>
          <w:szCs w:val="24"/>
        </w:rPr>
      </w:pPr>
      <w:bookmarkStart w:id="5" w:name="_heading=h.7d8gg1rf3ssz" w:colFirst="0" w:colLast="0"/>
      <w:bookmarkStart w:id="6" w:name="_Toc129698918"/>
      <w:bookmarkEnd w:id="5"/>
      <w:r w:rsidRPr="00FF7CA1">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6"/>
    </w:p>
    <w:p w14:paraId="3C52FD1B" w14:textId="77777777" w:rsidR="00CB3A9B" w:rsidRPr="00FF7CA1" w:rsidRDefault="00701283" w:rsidP="00FF7CA1">
      <w:pPr>
        <w:pBdr>
          <w:top w:val="nil"/>
          <w:left w:val="nil"/>
          <w:bottom w:val="nil"/>
          <w:right w:val="nil"/>
          <w:between w:val="nil"/>
        </w:pBdr>
        <w:spacing w:after="0" w:line="240" w:lineRule="auto"/>
        <w:ind w:firstLine="709"/>
        <w:jc w:val="both"/>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14:paraId="56C4C368" w14:textId="77777777" w:rsidR="00CB3A9B" w:rsidRPr="00FF7CA1" w:rsidRDefault="00701283" w:rsidP="00FF7CA1">
      <w:pPr>
        <w:spacing w:after="0" w:line="240" w:lineRule="auto"/>
        <w:ind w:firstLine="709"/>
        <w:jc w:val="both"/>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450"/>
      </w:tblGrid>
      <w:tr w:rsidR="001E7BE0" w:rsidRPr="00FF7CA1" w14:paraId="130A5F3D" w14:textId="77777777" w:rsidTr="00D275DF">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5895B60"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vAlign w:val="center"/>
          </w:tcPr>
          <w:p w14:paraId="11834F9D" w14:textId="7215162A" w:rsidR="00CB3A9B" w:rsidRPr="00FF7CA1" w:rsidRDefault="00C01CB7" w:rsidP="00FF7CA1">
            <w:pPr>
              <w:widowControl w:val="0"/>
              <w:spacing w:after="0" w:line="240" w:lineRule="auto"/>
              <w:jc w:val="center"/>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ОК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591F66D" w14:textId="106FC8F2"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BA79CDE"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6839F8CB"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Типы оценочных мероприятий</w:t>
            </w:r>
          </w:p>
        </w:tc>
      </w:tr>
      <w:tr w:rsidR="001E7BE0" w:rsidRPr="00FF7CA1" w14:paraId="41AF23FE" w14:textId="77777777" w:rsidTr="00D275DF">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14:paraId="0FF45252"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14:paraId="2B06DF3E"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Основное содержание</w:t>
            </w:r>
          </w:p>
        </w:tc>
      </w:tr>
      <w:tr w:rsidR="001E7BE0" w:rsidRPr="00FF7CA1" w14:paraId="5294A960" w14:textId="77777777"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7049246"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vAlign w:val="center"/>
          </w:tcPr>
          <w:p w14:paraId="056C80D1"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2E968F4B"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104010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14:paraId="71A7EF4F" w14:textId="77777777"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r>
      <w:tr w:rsidR="001E7BE0" w:rsidRPr="00FF7CA1" w14:paraId="2CA93E1F" w14:textId="77777777" w:rsidTr="00D275DF">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C32B57F"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Pr>
          <w:p w14:paraId="30699903"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5E1FD3B1"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60911B5"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4F90F84"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01D50EBA"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14:paraId="65A2ABE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1E7BE0" w:rsidRPr="00FF7CA1" w14:paraId="6A0C8F14" w14:textId="77777777" w:rsidTr="00D275DF">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3C0F224"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1.2</w:t>
            </w:r>
          </w:p>
        </w:tc>
        <w:tc>
          <w:tcPr>
            <w:tcW w:w="1101" w:type="dxa"/>
            <w:tcBorders>
              <w:bottom w:val="single" w:sz="6" w:space="0" w:color="000000"/>
            </w:tcBorders>
            <w:shd w:val="clear" w:color="auto" w:fill="FFFFFF"/>
          </w:tcPr>
          <w:p w14:paraId="4C1648D6"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0DF51A07"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0EF441AF"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4B888075"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4EB4F6F3"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0F729814"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 xml:space="preserve">2. Практические задания на </w:t>
            </w:r>
            <w:r w:rsidRPr="00FF7CA1">
              <w:rPr>
                <w:rFonts w:ascii="Times New Roman" w:eastAsia="Roboto" w:hAnsi="Times New Roman" w:cs="Times New Roman"/>
                <w:sz w:val="24"/>
                <w:szCs w:val="24"/>
                <w:highlight w:val="white"/>
              </w:rPr>
              <w:lastRenderedPageBreak/>
              <w:t>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3A40FBE7" w14:textId="2A608403"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Roboto" w:hAnsi="Times New Roman" w:cs="Times New Roman"/>
                <w:sz w:val="24"/>
                <w:szCs w:val="24"/>
                <w:highlight w:val="white"/>
              </w:rPr>
              <w:t xml:space="preserve">3. Практико-ориентированные теоретические задания на </w:t>
            </w:r>
            <w:proofErr w:type="spellStart"/>
            <w:r w:rsidRPr="00FF7CA1">
              <w:rPr>
                <w:rFonts w:ascii="Times New Roman" w:eastAsia="Roboto" w:hAnsi="Times New Roman" w:cs="Times New Roman"/>
                <w:sz w:val="24"/>
                <w:szCs w:val="24"/>
                <w:highlight w:val="white"/>
              </w:rPr>
              <w:t>характеризацию</w:t>
            </w:r>
            <w:proofErr w:type="spellEnd"/>
            <w:r w:rsidRPr="00FF7CA1">
              <w:rPr>
                <w:rFonts w:ascii="Times New Roman" w:eastAsia="Roboto" w:hAnsi="Times New Roman" w:cs="Times New Roman"/>
                <w:sz w:val="24"/>
                <w:szCs w:val="24"/>
                <w:highlight w:val="white"/>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w:t>
            </w:r>
            <w:r w:rsidR="00E470E2" w:rsidRPr="00FF7CA1">
              <w:rPr>
                <w:rFonts w:ascii="Times New Roman" w:eastAsia="Roboto" w:hAnsi="Times New Roman" w:cs="Times New Roman"/>
                <w:sz w:val="24"/>
                <w:szCs w:val="24"/>
                <w:highlight w:val="white"/>
              </w:rPr>
              <w:t> </w:t>
            </w:r>
            <w:r w:rsidRPr="00FF7CA1">
              <w:rPr>
                <w:rFonts w:ascii="Times New Roman" w:eastAsia="Roboto" w:hAnsi="Times New Roman" w:cs="Times New Roman"/>
                <w:sz w:val="24"/>
                <w:szCs w:val="24"/>
                <w:highlight w:val="white"/>
              </w:rPr>
              <w:t>Менделеева»</w:t>
            </w:r>
          </w:p>
        </w:tc>
      </w:tr>
      <w:tr w:rsidR="001E7BE0" w:rsidRPr="00FF7CA1" w14:paraId="46B71D23"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ED9DB03"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lastRenderedPageBreak/>
              <w:t>2</w:t>
            </w:r>
          </w:p>
        </w:tc>
        <w:tc>
          <w:tcPr>
            <w:tcW w:w="1101" w:type="dxa"/>
            <w:tcBorders>
              <w:bottom w:val="single" w:sz="6" w:space="0" w:color="000000"/>
            </w:tcBorders>
            <w:shd w:val="clear" w:color="auto" w:fill="D9D9D9"/>
          </w:tcPr>
          <w:p w14:paraId="06B3FFC0"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42670D6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0679885A"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7F70A20F"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Контрольная работа</w:t>
            </w:r>
          </w:p>
          <w:p w14:paraId="1F061096"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w:t>
            </w:r>
            <w:r w:rsidRPr="00FF7CA1">
              <w:rPr>
                <w:rFonts w:ascii="Times New Roman" w:eastAsia="OfficinaSansBookC" w:hAnsi="Times New Roman" w:cs="Times New Roman"/>
                <w:b/>
                <w:sz w:val="24"/>
                <w:szCs w:val="24"/>
              </w:rPr>
              <w:t>Строение вещества и химические реакции»</w:t>
            </w:r>
          </w:p>
        </w:tc>
      </w:tr>
      <w:tr w:rsidR="001E7BE0" w:rsidRPr="00FF7CA1" w14:paraId="0E652C90" w14:textId="77777777" w:rsidTr="00D275DF">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9E5AEF6"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Pr>
          <w:p w14:paraId="7B761F1B"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7D9445DE"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3C49479D"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14:paraId="624D3683"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14:paraId="47312FAF"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 xml:space="preserve">1. Задачи на составление уравнений реакций: </w:t>
            </w:r>
          </w:p>
          <w:p w14:paraId="44FF1C39"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 xml:space="preserve">– соединения, замещения, разложения, обмена; </w:t>
            </w:r>
          </w:p>
          <w:p w14:paraId="09EA93C6"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 окислительно-</w:t>
            </w:r>
          </w:p>
          <w:p w14:paraId="0733B6F9"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14:paraId="65FF3018" w14:textId="3F4DE8B2"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2. Задачи на расчет массы вещества или объёма</w:t>
            </w:r>
          </w:p>
          <w:p w14:paraId="09E4E70F"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14:paraId="41FFD397" w14:textId="266001B6"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1E7BE0" w:rsidRPr="00FF7CA1" w14:paraId="61934E0E" w14:textId="77777777" w:rsidTr="00D275DF">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5A6B4895"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2.2</w:t>
            </w:r>
          </w:p>
        </w:tc>
        <w:tc>
          <w:tcPr>
            <w:tcW w:w="1101" w:type="dxa"/>
            <w:tcBorders>
              <w:bottom w:val="single" w:sz="6" w:space="0" w:color="000000"/>
            </w:tcBorders>
            <w:shd w:val="clear" w:color="auto" w:fill="FFFFFF"/>
          </w:tcPr>
          <w:p w14:paraId="60CC65C7" w14:textId="77777777"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1C69617B"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14:paraId="11CD6B87"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Составлять уравнения химических реакции ионного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14:paraId="10A2C43B"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 xml:space="preserve">1. Задания на составление молекулярных и ионных реакций с участием кислот, оснований и солей, установление изменения </w:t>
            </w:r>
            <w:r w:rsidRPr="00FF7CA1">
              <w:rPr>
                <w:rFonts w:ascii="Times New Roman" w:eastAsia="Roboto" w:hAnsi="Times New Roman" w:cs="Times New Roman"/>
                <w:sz w:val="24"/>
                <w:szCs w:val="24"/>
                <w:highlight w:val="white"/>
              </w:rPr>
              <w:lastRenderedPageBreak/>
              <w:t>кислотности среды</w:t>
            </w:r>
          </w:p>
          <w:p w14:paraId="1C82D0DC" w14:textId="67896A2C"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2. Лабораторная работа "Типы химических реакций"</w:t>
            </w:r>
          </w:p>
        </w:tc>
      </w:tr>
      <w:tr w:rsidR="001E7BE0" w:rsidRPr="00FF7CA1" w14:paraId="62D9675D"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6B264986"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lastRenderedPageBreak/>
              <w:t>3</w:t>
            </w:r>
          </w:p>
        </w:tc>
        <w:tc>
          <w:tcPr>
            <w:tcW w:w="1101" w:type="dxa"/>
            <w:tcBorders>
              <w:bottom w:val="single" w:sz="6" w:space="0" w:color="000000"/>
            </w:tcBorders>
            <w:shd w:val="clear" w:color="auto" w:fill="D9D9D9"/>
          </w:tcPr>
          <w:p w14:paraId="36DF7CBC"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36C1173B"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28A51198"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5FA0C1EB"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Контрольная работа</w:t>
            </w:r>
          </w:p>
          <w:p w14:paraId="353C3C13"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w:t>
            </w:r>
            <w:r w:rsidRPr="00FF7CA1">
              <w:rPr>
                <w:rFonts w:ascii="Times New Roman" w:eastAsia="OfficinaSansBookC" w:hAnsi="Times New Roman" w:cs="Times New Roman"/>
                <w:b/>
                <w:sz w:val="24"/>
                <w:szCs w:val="24"/>
              </w:rPr>
              <w:t>Свойства неорганических веществ»</w:t>
            </w:r>
          </w:p>
        </w:tc>
      </w:tr>
      <w:tr w:rsidR="001E7BE0" w:rsidRPr="00FF7CA1" w14:paraId="27622700" w14:textId="77777777" w:rsidTr="00D275DF">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495F390B"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3.1</w:t>
            </w:r>
          </w:p>
        </w:tc>
        <w:tc>
          <w:tcPr>
            <w:tcW w:w="1101" w:type="dxa"/>
            <w:tcBorders>
              <w:bottom w:val="single" w:sz="6" w:space="0" w:color="000000"/>
            </w:tcBorders>
            <w:shd w:val="clear" w:color="auto" w:fill="FFFFFF"/>
          </w:tcPr>
          <w:p w14:paraId="651C482A"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0909660D" w14:textId="4F9B8E66"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489CBEB0"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404C4818"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4976989C"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65C974FB"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7C99B8FE" w14:textId="77777777" w:rsidR="00CB3A9B" w:rsidRPr="00FF7CA1" w:rsidRDefault="00701283" w:rsidP="00FF7CA1">
            <w:pPr>
              <w:widowControl w:val="0"/>
              <w:spacing w:after="0" w:line="240" w:lineRule="auto"/>
              <w:rPr>
                <w:rFonts w:ascii="Times New Roman" w:eastAsia="Roboto" w:hAnsi="Times New Roman" w:cs="Times New Roman"/>
                <w:sz w:val="24"/>
                <w:szCs w:val="24"/>
                <w:highlight w:val="white"/>
              </w:rPr>
            </w:pPr>
            <w:r w:rsidRPr="00FF7CA1">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305AD31F" w14:textId="1DBAFCAB"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1E7BE0" w:rsidRPr="00FF7CA1" w14:paraId="04F77280" w14:textId="77777777" w:rsidTr="00D275DF">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B7F0390"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3.2</w:t>
            </w:r>
          </w:p>
        </w:tc>
        <w:tc>
          <w:tcPr>
            <w:tcW w:w="1101" w:type="dxa"/>
            <w:tcBorders>
              <w:bottom w:val="single" w:sz="6" w:space="0" w:color="000000"/>
            </w:tcBorders>
            <w:shd w:val="clear" w:color="auto" w:fill="FFFFFF"/>
          </w:tcPr>
          <w:p w14:paraId="52B89FFA"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0FDE0C9F"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5496D839" w14:textId="293E2198"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39F1DFD8"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F2532D8"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11C45FD"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54B5B341"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59AAB53B" w14:textId="433BFF95"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3. Практико-ориентированные </w:t>
            </w:r>
            <w:r w:rsidRPr="00FF7CA1">
              <w:rPr>
                <w:rFonts w:ascii="Times New Roman" w:eastAsia="OfficinaSansBookC" w:hAnsi="Times New Roman" w:cs="Times New Roman"/>
                <w:sz w:val="24"/>
                <w:szCs w:val="24"/>
              </w:rPr>
              <w:lastRenderedPageBreak/>
              <w:t>теоретические задания на свойства и получение неорганических веществ</w:t>
            </w:r>
          </w:p>
        </w:tc>
      </w:tr>
      <w:tr w:rsidR="001E7BE0" w:rsidRPr="00FF7CA1" w14:paraId="0CD9DD6C" w14:textId="77777777" w:rsidTr="00D275DF">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3F058B7"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3.3</w:t>
            </w:r>
          </w:p>
        </w:tc>
        <w:tc>
          <w:tcPr>
            <w:tcW w:w="1101" w:type="dxa"/>
            <w:tcBorders>
              <w:bottom w:val="single" w:sz="6" w:space="0" w:color="000000"/>
            </w:tcBorders>
            <w:shd w:val="clear" w:color="auto" w:fill="FFFFFF"/>
          </w:tcPr>
          <w:p w14:paraId="56883181"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41E01793"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4C72518B" w14:textId="7347D8A9"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58AF2DEB"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538163D7"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5E0164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20C3A691" w14:textId="264FCBE6"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2.Лабораторная работа: “Идентификация неорганических веществ”</w:t>
            </w:r>
          </w:p>
        </w:tc>
      </w:tr>
      <w:tr w:rsidR="001E7BE0" w:rsidRPr="00FF7CA1" w14:paraId="1A924F35"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1D103C6C"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4</w:t>
            </w:r>
          </w:p>
        </w:tc>
        <w:tc>
          <w:tcPr>
            <w:tcW w:w="1101" w:type="dxa"/>
            <w:tcBorders>
              <w:bottom w:val="single" w:sz="6" w:space="0" w:color="000000"/>
            </w:tcBorders>
            <w:shd w:val="clear" w:color="auto" w:fill="D9D9D9"/>
          </w:tcPr>
          <w:p w14:paraId="12EAB9F4"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51EC7A6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7820235E"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03F9D393"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Контрольная работа</w:t>
            </w:r>
          </w:p>
          <w:p w14:paraId="22365CC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w:t>
            </w:r>
            <w:r w:rsidRPr="00FF7CA1">
              <w:rPr>
                <w:rFonts w:ascii="Times New Roman" w:eastAsia="OfficinaSansBookC" w:hAnsi="Times New Roman" w:cs="Times New Roman"/>
                <w:b/>
                <w:sz w:val="24"/>
                <w:szCs w:val="24"/>
              </w:rPr>
              <w:t>Строение и свойства органических веществ»</w:t>
            </w:r>
          </w:p>
        </w:tc>
      </w:tr>
      <w:tr w:rsidR="001E7BE0" w:rsidRPr="00FF7CA1" w14:paraId="1C12ED64" w14:textId="77777777" w:rsidTr="00D275DF">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9F562F7"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Pr>
          <w:p w14:paraId="55E29F35"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7202894B" w14:textId="075A2B5C"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665A08AA"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270B5CDE"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79F674D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7EECF47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636B07B1" w14:textId="6FC8D1CA"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1E7BE0" w:rsidRPr="00FF7CA1" w14:paraId="01D97439" w14:textId="77777777" w:rsidTr="00D275DF">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1D29D1DF"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Pr>
          <w:p w14:paraId="686528DB"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01 </w:t>
            </w:r>
          </w:p>
          <w:p w14:paraId="0BDD5964"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45BB002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0EDBC366" w14:textId="795D3228"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1FE3D70E" w14:textId="77777777" w:rsidR="00CB3A9B" w:rsidRPr="00FF7CA1" w:rsidRDefault="00701283" w:rsidP="00FF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Свойства органических соединений</w:t>
            </w:r>
            <w:r w:rsidRPr="00FF7CA1">
              <w:rPr>
                <w:rFonts w:ascii="Times New Roman" w:eastAsia="OfficinaSansBookC" w:hAnsi="Times New Roman" w:cs="Times New Roman"/>
                <w:sz w:val="24"/>
                <w:szCs w:val="24"/>
                <w:u w:val="single"/>
              </w:rPr>
              <w:t xml:space="preserve"> </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2BDF401"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4C467B8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46FD56CA"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7FF75A12"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4F476ACF"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xml:space="preserve">4. </w:t>
            </w:r>
            <w:r w:rsidRPr="00FF7CA1">
              <w:rPr>
                <w:rFonts w:ascii="Times New Roman" w:eastAsia="OfficinaSansBookC" w:hAnsi="Times New Roman" w:cs="Times New Roman"/>
                <w:sz w:val="24"/>
                <w:szCs w:val="24"/>
              </w:rPr>
              <w:t xml:space="preserve">Лабораторная работа </w:t>
            </w:r>
            <w:r w:rsidRPr="00FF7CA1">
              <w:rPr>
                <w:rFonts w:ascii="Times New Roman" w:eastAsia="OfficinaSansBookC" w:hAnsi="Times New Roman" w:cs="Times New Roman"/>
                <w:sz w:val="24"/>
                <w:szCs w:val="24"/>
              </w:rPr>
              <w:lastRenderedPageBreak/>
              <w:t>“Превращения органических веществ при нагревании"</w:t>
            </w:r>
          </w:p>
        </w:tc>
      </w:tr>
      <w:tr w:rsidR="001E7BE0" w:rsidRPr="00FF7CA1" w14:paraId="01CA7CB8" w14:textId="77777777" w:rsidTr="00D275DF">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0E4C6D33"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Pr>
          <w:p w14:paraId="250603BD"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01 </w:t>
            </w:r>
          </w:p>
          <w:p w14:paraId="72CA3BB4" w14:textId="77777777"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5361649F"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5A5E07E5" w14:textId="1CCCD6E8"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6461B7C0" w14:textId="1486E79B"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13D33F9B"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A3BE4A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56BF3E6B" w14:textId="166FDC02"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1E7BE0" w:rsidRPr="00FF7CA1" w14:paraId="0F61B983" w14:textId="77777777" w:rsidTr="00D275DF">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501F5D42"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Pr>
          <w:p w14:paraId="5E499295"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4789344C"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75A81D1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4D7151F3" w14:textId="77777777"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r>
      <w:tr w:rsidR="001E7BE0" w:rsidRPr="00FF7CA1" w14:paraId="02EF15A6" w14:textId="77777777" w:rsidTr="00D275DF">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33168F16"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Pr>
          <w:p w14:paraId="037C1730"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01 </w:t>
            </w:r>
          </w:p>
          <w:p w14:paraId="4A9237E5"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66773384" w14:textId="66426941"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06003B4E"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51EFC57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14:paraId="76779E40"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65FF01A5" w14:textId="50E68010"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FF7CA1">
              <w:rPr>
                <w:rFonts w:ascii="Times New Roman" w:eastAsia="OfficinaSansBookC" w:hAnsi="Times New Roman" w:cs="Times New Roman"/>
                <w:sz w:val="24"/>
                <w:szCs w:val="24"/>
                <w:highlight w:val="white"/>
              </w:rPr>
              <w:t xml:space="preserve">Практико-ориентированные задания </w:t>
            </w:r>
            <w:r w:rsidRPr="00FF7CA1">
              <w:rPr>
                <w:rFonts w:ascii="Times New Roman" w:eastAsia="OfficinaSansBookC" w:hAnsi="Times New Roman" w:cs="Times New Roman"/>
                <w:sz w:val="24"/>
                <w:szCs w:val="24"/>
              </w:rPr>
              <w:t xml:space="preserve">на применение принципа </w:t>
            </w:r>
            <w:proofErr w:type="spellStart"/>
            <w:r w:rsidRPr="00FF7CA1">
              <w:rPr>
                <w:rFonts w:ascii="Times New Roman" w:eastAsia="OfficinaSansBookC" w:hAnsi="Times New Roman" w:cs="Times New Roman"/>
                <w:sz w:val="24"/>
                <w:szCs w:val="24"/>
              </w:rPr>
              <w:t>Ле-Шателье</w:t>
            </w:r>
            <w:proofErr w:type="spellEnd"/>
            <w:r w:rsidRPr="00FF7CA1">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1E7BE0" w:rsidRPr="00FF7CA1" w14:paraId="11188606" w14:textId="77777777"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291E3AB4"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Pr>
          <w:p w14:paraId="07BEC41E"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3C766A45"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25D7BBD3" w14:textId="77777777" w:rsidR="00CB3A9B" w:rsidRPr="00FF7CA1" w:rsidRDefault="00701283" w:rsidP="00FF7CA1">
            <w:pPr>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Исследовать истинные</w:t>
            </w:r>
            <w:r w:rsidRPr="00FF7CA1">
              <w:rPr>
                <w:rFonts w:ascii="Times New Roman" w:eastAsia="OfficinaSansBookC" w:hAnsi="Times New Roman" w:cs="Times New Roman"/>
                <w:b/>
                <w:sz w:val="24"/>
                <w:szCs w:val="24"/>
                <w:highlight w:val="yellow"/>
              </w:rPr>
              <w:t xml:space="preserve"> </w:t>
            </w:r>
            <w:r w:rsidRPr="00FF7CA1">
              <w:rPr>
                <w:rFonts w:ascii="Times New Roman" w:eastAsia="OfficinaSansBookC" w:hAnsi="Times New Roman" w:cs="Times New Roman"/>
                <w:b/>
                <w:sz w:val="24"/>
                <w:szCs w:val="24"/>
              </w:rPr>
              <w:t>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604D5090" w14:textId="77777777"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r>
      <w:tr w:rsidR="001E7BE0" w:rsidRPr="00FF7CA1" w14:paraId="553FEC62" w14:textId="77777777" w:rsidTr="00D275DF">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4DA4242"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Pr>
          <w:p w14:paraId="742CD303"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01 </w:t>
            </w:r>
          </w:p>
          <w:p w14:paraId="76A80FCD"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02</w:t>
            </w:r>
          </w:p>
          <w:p w14:paraId="2873131A" w14:textId="16EB91BB"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4C5EC470"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6AA2E55C"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0645F11D"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1. Задачи на приготовление растворов.</w:t>
            </w:r>
          </w:p>
          <w:p w14:paraId="443F8E39" w14:textId="41E422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1E7BE0" w:rsidRPr="00FF7CA1" w14:paraId="2ADCD52F" w14:textId="77777777" w:rsidTr="00D275DF">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105C56FA"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Pr>
          <w:p w14:paraId="41817376"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01</w:t>
            </w:r>
          </w:p>
          <w:p w14:paraId="1E374A0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4A1F2E41" w14:textId="397D4C79"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293E534C" w14:textId="680B071F"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570E62B9"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5DEE446C"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Лабораторная работа</w:t>
            </w:r>
          </w:p>
          <w:p w14:paraId="18C3CEAF" w14:textId="0A1D0C94"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“Приготовление растворов”</w:t>
            </w:r>
          </w:p>
        </w:tc>
      </w:tr>
      <w:tr w:rsidR="001E7BE0" w:rsidRPr="00FF7CA1" w14:paraId="22BA0400" w14:textId="77777777">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4EB3C18"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14:paraId="7F6D649E"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1E7BE0" w:rsidRPr="00FF7CA1" w14:paraId="6DBB32BB"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55383E8D" w14:textId="77777777" w:rsidR="00CB3A9B" w:rsidRPr="00FF7CA1" w:rsidRDefault="00701283" w:rsidP="00FF7CA1">
            <w:pPr>
              <w:widowControl w:val="0"/>
              <w:spacing w:after="0" w:line="240" w:lineRule="auto"/>
              <w:jc w:val="center"/>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Pr>
          <w:p w14:paraId="69C49D28" w14:textId="77777777" w:rsidR="00CB3A9B" w:rsidRPr="00FF7CA1" w:rsidRDefault="00CB3A9B" w:rsidP="00FF7CA1">
            <w:pPr>
              <w:widowControl w:val="0"/>
              <w:spacing w:after="0" w:line="240"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14:paraId="36CE03FD"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Раздел 7. </w:t>
            </w:r>
          </w:p>
          <w:p w14:paraId="187BCF70"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0D1BCF3"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FF7CA1">
              <w:rPr>
                <w:rFonts w:ascii="Times New Roman" w:eastAsia="OfficinaSansBookC" w:hAnsi="Times New Roman" w:cs="Times New Roman"/>
                <w:sz w:val="24"/>
                <w:szCs w:val="24"/>
              </w:rPr>
              <w:t xml:space="preserve"> </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694A9822" w14:textId="77777777"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CB3A9B" w:rsidRPr="00FF7CA1" w14:paraId="394C722C" w14:textId="77777777" w:rsidTr="00D275DF">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41961CBB" w14:textId="77777777" w:rsidR="00CB3A9B" w:rsidRPr="00FF7CA1" w:rsidRDefault="00CB3A9B" w:rsidP="00FF7CA1">
            <w:pPr>
              <w:widowControl w:val="0"/>
              <w:spacing w:after="0" w:line="240" w:lineRule="auto"/>
              <w:jc w:val="center"/>
              <w:rPr>
                <w:rFonts w:ascii="Times New Roman" w:eastAsia="OfficinaSansBookC" w:hAnsi="Times New Roman" w:cs="Times New Roman"/>
                <w:b/>
                <w:sz w:val="24"/>
                <w:szCs w:val="24"/>
              </w:rPr>
            </w:pPr>
          </w:p>
        </w:tc>
        <w:tc>
          <w:tcPr>
            <w:tcW w:w="1101" w:type="dxa"/>
            <w:tcBorders>
              <w:bottom w:val="single" w:sz="6" w:space="0" w:color="000000"/>
            </w:tcBorders>
          </w:tcPr>
          <w:p w14:paraId="36D901E2"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01 </w:t>
            </w:r>
          </w:p>
          <w:p w14:paraId="3E2A0DAC"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 xml:space="preserve">ОК 02 </w:t>
            </w:r>
          </w:p>
          <w:p w14:paraId="6E5B5FC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04</w:t>
            </w:r>
          </w:p>
          <w:p w14:paraId="4275CBB4"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ОК 07</w:t>
            </w:r>
          </w:p>
          <w:p w14:paraId="3C1488A4" w14:textId="538BE92D" w:rsidR="00CB3A9B" w:rsidRPr="00FF7CA1" w:rsidRDefault="00CB3A9B" w:rsidP="00FF7CA1">
            <w:pPr>
              <w:widowControl w:val="0"/>
              <w:spacing w:after="0" w:line="240"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tcMar>
              <w:top w:w="40" w:type="dxa"/>
              <w:left w:w="40" w:type="dxa"/>
              <w:bottom w:w="40" w:type="dxa"/>
              <w:right w:w="40" w:type="dxa"/>
            </w:tcMar>
          </w:tcPr>
          <w:p w14:paraId="4FC0FA31" w14:textId="799053AD" w:rsidR="00CB3A9B" w:rsidRPr="00FF7CA1" w:rsidRDefault="00701283" w:rsidP="00FF7CA1">
            <w:pPr>
              <w:widowControl w:val="0"/>
              <w:spacing w:after="0" w:line="240" w:lineRule="auto"/>
              <w:rPr>
                <w:rFonts w:ascii="Times New Roman" w:eastAsia="OfficinaSansBookC" w:hAnsi="Times New Roman" w:cs="Times New Roman"/>
                <w:b/>
                <w:sz w:val="24"/>
                <w:szCs w:val="24"/>
              </w:rPr>
            </w:pPr>
            <w:r w:rsidRPr="00FF7CA1">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14:paraId="394B14E0"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14:paraId="106C9E82" w14:textId="77777777" w:rsidR="00CB3A9B" w:rsidRPr="00FF7CA1" w:rsidRDefault="00701283" w:rsidP="00FF7CA1">
            <w:pPr>
              <w:widowControl w:val="0"/>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rPr>
              <w:t>Кейс (с учетом будущей профессиональной деятельности)</w:t>
            </w:r>
          </w:p>
          <w:p w14:paraId="32099F7E" w14:textId="77777777" w:rsidR="00CB3A9B" w:rsidRPr="00FF7CA1" w:rsidRDefault="00701283" w:rsidP="00FF7CA1">
            <w:pPr>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Возможные темы кейсов:</w:t>
            </w:r>
          </w:p>
          <w:p w14:paraId="36387C71" w14:textId="77777777" w:rsidR="00CB3A9B" w:rsidRPr="00FF7CA1" w:rsidRDefault="00701283" w:rsidP="00FF7CA1">
            <w:pPr>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14:paraId="300AC275" w14:textId="77777777" w:rsidR="00CB3A9B" w:rsidRPr="00FF7CA1" w:rsidRDefault="00701283" w:rsidP="00FF7CA1">
            <w:pPr>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 xml:space="preserve">2. Будущие материалы для авиа-, </w:t>
            </w:r>
            <w:proofErr w:type="spellStart"/>
            <w:r w:rsidRPr="00FF7CA1">
              <w:rPr>
                <w:rFonts w:ascii="Times New Roman" w:eastAsia="OfficinaSansBookC" w:hAnsi="Times New Roman" w:cs="Times New Roman"/>
                <w:sz w:val="24"/>
                <w:szCs w:val="24"/>
                <w:highlight w:val="white"/>
              </w:rPr>
              <w:t>машино</w:t>
            </w:r>
            <w:proofErr w:type="spellEnd"/>
            <w:r w:rsidRPr="00FF7CA1">
              <w:rPr>
                <w:rFonts w:ascii="Times New Roman" w:eastAsia="OfficinaSansBookC" w:hAnsi="Times New Roman" w:cs="Times New Roman"/>
                <w:sz w:val="24"/>
                <w:szCs w:val="24"/>
                <w:highlight w:val="white"/>
              </w:rPr>
              <w:t>- и приборостроения.</w:t>
            </w:r>
          </w:p>
          <w:p w14:paraId="27D2E051" w14:textId="77777777" w:rsidR="00CB3A9B" w:rsidRPr="00FF7CA1" w:rsidRDefault="00701283" w:rsidP="00FF7CA1">
            <w:pPr>
              <w:spacing w:after="0" w:line="240" w:lineRule="auto"/>
              <w:rPr>
                <w:rFonts w:ascii="Times New Roman" w:eastAsia="OfficinaSansBookC" w:hAnsi="Times New Roman" w:cs="Times New Roman"/>
                <w:sz w:val="24"/>
                <w:szCs w:val="24"/>
                <w:highlight w:val="white"/>
              </w:rPr>
            </w:pPr>
            <w:r w:rsidRPr="00FF7CA1">
              <w:rPr>
                <w:rFonts w:ascii="Times New Roman" w:eastAsia="OfficinaSansBookC" w:hAnsi="Times New Roman" w:cs="Times New Roman"/>
                <w:sz w:val="24"/>
                <w:szCs w:val="24"/>
                <w:highlight w:val="white"/>
              </w:rPr>
              <w:t>3. Новые материалы для солнечных батарей.</w:t>
            </w:r>
          </w:p>
          <w:p w14:paraId="5FF446C9" w14:textId="177834DA" w:rsidR="00CB3A9B" w:rsidRPr="00FF7CA1" w:rsidRDefault="00701283" w:rsidP="00FF7CA1">
            <w:pPr>
              <w:spacing w:after="0" w:line="240" w:lineRule="auto"/>
              <w:rPr>
                <w:rFonts w:ascii="Times New Roman" w:eastAsia="OfficinaSansBookC" w:hAnsi="Times New Roman" w:cs="Times New Roman"/>
                <w:sz w:val="24"/>
                <w:szCs w:val="24"/>
              </w:rPr>
            </w:pPr>
            <w:r w:rsidRPr="00FF7CA1">
              <w:rPr>
                <w:rFonts w:ascii="Times New Roman" w:eastAsia="OfficinaSansBookC" w:hAnsi="Times New Roman" w:cs="Times New Roman"/>
                <w:sz w:val="24"/>
                <w:szCs w:val="24"/>
                <w:highlight w:val="white"/>
              </w:rPr>
              <w:t>4. Лекарства на основе растительных препаратов</w:t>
            </w:r>
          </w:p>
        </w:tc>
      </w:tr>
    </w:tbl>
    <w:p w14:paraId="44C4E411" w14:textId="77777777" w:rsidR="00CB3A9B" w:rsidRPr="00FF7CA1" w:rsidRDefault="00CB3A9B" w:rsidP="00FF7CA1">
      <w:pPr>
        <w:spacing w:after="0" w:line="240" w:lineRule="auto"/>
        <w:rPr>
          <w:rFonts w:ascii="Times New Roman" w:eastAsia="OfficinaSansBookC" w:hAnsi="Times New Roman" w:cs="Times New Roman"/>
          <w:b/>
          <w:sz w:val="24"/>
          <w:szCs w:val="24"/>
        </w:rPr>
      </w:pPr>
    </w:p>
    <w:sectPr w:rsidR="00CB3A9B" w:rsidRPr="00FF7CA1">
      <w:pgSz w:w="11906" w:h="16838"/>
      <w:pgMar w:top="850" w:right="1133" w:bottom="850" w:left="992"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91B75" w14:textId="77777777" w:rsidR="000F3B14" w:rsidRDefault="000F3B14">
      <w:pPr>
        <w:spacing w:after="0" w:line="240" w:lineRule="auto"/>
      </w:pPr>
      <w:r>
        <w:separator/>
      </w:r>
    </w:p>
  </w:endnote>
  <w:endnote w:type="continuationSeparator" w:id="0">
    <w:p w14:paraId="4429B6BB" w14:textId="77777777" w:rsidR="000F3B14" w:rsidRDefault="000F3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SchoolBookCSanPin-Regular">
    <w:panose1 w:val="00000000000000000000"/>
    <w:charset w:val="CC"/>
    <w:family w:val="auto"/>
    <w:notTrueType/>
    <w:pitch w:val="default"/>
    <w:sig w:usb0="00000201" w:usb1="00000000" w:usb2="00000000" w:usb3="00000000" w:csb0="00000004" w:csb1="00000000"/>
  </w:font>
  <w:font w:name="Roboto">
    <w:panose1 w:val="02000000000000000000"/>
    <w:charset w:val="CC"/>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2F691" w14:textId="77777777" w:rsidR="0026078A" w:rsidRDefault="0026078A">
    <w:pPr>
      <w:jc w:val="right"/>
    </w:pPr>
    <w:r>
      <w:fldChar w:fldCharType="begin"/>
    </w:r>
    <w:r>
      <w:instrText>PAGE</w:instrText>
    </w:r>
    <w:r>
      <w:fldChar w:fldCharType="separate"/>
    </w:r>
    <w:r w:rsidR="0029494B">
      <w:rPr>
        <w:noProof/>
      </w:rPr>
      <w:t>31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785CE" w14:textId="77777777" w:rsidR="0026078A" w:rsidRDefault="002607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CC2BC" w14:textId="77777777" w:rsidR="000F3B14" w:rsidRDefault="000F3B14">
      <w:pPr>
        <w:spacing w:after="0" w:line="240" w:lineRule="auto"/>
      </w:pPr>
      <w:r>
        <w:separator/>
      </w:r>
    </w:p>
  </w:footnote>
  <w:footnote w:type="continuationSeparator" w:id="0">
    <w:p w14:paraId="00BD7341" w14:textId="77777777" w:rsidR="000F3B14" w:rsidRDefault="000F3B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2C1B"/>
    <w:multiLevelType w:val="hybridMultilevel"/>
    <w:tmpl w:val="6F2C6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443AEB"/>
    <w:multiLevelType w:val="multilevel"/>
    <w:tmpl w:val="81C62D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890E9B"/>
    <w:multiLevelType w:val="multilevel"/>
    <w:tmpl w:val="2182C262"/>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3011A2"/>
    <w:multiLevelType w:val="multilevel"/>
    <w:tmpl w:val="81C62D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A9B"/>
    <w:rsid w:val="00024493"/>
    <w:rsid w:val="000312A7"/>
    <w:rsid w:val="00054CD1"/>
    <w:rsid w:val="00060A14"/>
    <w:rsid w:val="000632F3"/>
    <w:rsid w:val="000667FF"/>
    <w:rsid w:val="000A17CB"/>
    <w:rsid w:val="000F3B14"/>
    <w:rsid w:val="001E7BE0"/>
    <w:rsid w:val="002131AD"/>
    <w:rsid w:val="0026078A"/>
    <w:rsid w:val="0029494B"/>
    <w:rsid w:val="0030517B"/>
    <w:rsid w:val="0036551B"/>
    <w:rsid w:val="003E17E7"/>
    <w:rsid w:val="003E40C2"/>
    <w:rsid w:val="004128CB"/>
    <w:rsid w:val="00421A14"/>
    <w:rsid w:val="00480086"/>
    <w:rsid w:val="004920DE"/>
    <w:rsid w:val="004B7935"/>
    <w:rsid w:val="005019A0"/>
    <w:rsid w:val="00515373"/>
    <w:rsid w:val="0053789A"/>
    <w:rsid w:val="00561233"/>
    <w:rsid w:val="00583C2A"/>
    <w:rsid w:val="005A6DD5"/>
    <w:rsid w:val="005D1DC3"/>
    <w:rsid w:val="00640D01"/>
    <w:rsid w:val="0066601D"/>
    <w:rsid w:val="0068646B"/>
    <w:rsid w:val="006C1B84"/>
    <w:rsid w:val="00701283"/>
    <w:rsid w:val="0079420B"/>
    <w:rsid w:val="007A226A"/>
    <w:rsid w:val="007B22DA"/>
    <w:rsid w:val="007B59C0"/>
    <w:rsid w:val="007C0209"/>
    <w:rsid w:val="00860453"/>
    <w:rsid w:val="00872F57"/>
    <w:rsid w:val="008B5B14"/>
    <w:rsid w:val="008E00A5"/>
    <w:rsid w:val="00965654"/>
    <w:rsid w:val="00A365F8"/>
    <w:rsid w:val="00AE2873"/>
    <w:rsid w:val="00AE31AB"/>
    <w:rsid w:val="00B339FF"/>
    <w:rsid w:val="00B64FC7"/>
    <w:rsid w:val="00B73ECB"/>
    <w:rsid w:val="00C01CB7"/>
    <w:rsid w:val="00C615E1"/>
    <w:rsid w:val="00CB3A9B"/>
    <w:rsid w:val="00D275DF"/>
    <w:rsid w:val="00D30991"/>
    <w:rsid w:val="00D97589"/>
    <w:rsid w:val="00DF4626"/>
    <w:rsid w:val="00E470E2"/>
    <w:rsid w:val="00E807E3"/>
    <w:rsid w:val="00E85CCF"/>
    <w:rsid w:val="00E97102"/>
    <w:rsid w:val="00EA212F"/>
    <w:rsid w:val="00F015A2"/>
    <w:rsid w:val="00F06618"/>
    <w:rsid w:val="00F14879"/>
    <w:rsid w:val="00FF7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7030"/>
  <w15:docId w15:val="{53393ABE-2734-4D6F-B967-57D03345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5132"/>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CellMar>
        <w:left w:w="115" w:type="dxa"/>
        <w:right w:w="115" w:type="dxa"/>
      </w:tblCellMar>
    </w:tblPr>
  </w:style>
  <w:style w:type="table" w:customStyle="1" w:styleId="af1">
    <w:basedOn w:val="TableNormal3"/>
    <w:tblPr>
      <w:tblStyleRowBandSize w:val="1"/>
      <w:tblStyleColBandSize w:val="1"/>
      <w:tblCellMar>
        <w:left w:w="115" w:type="dxa"/>
        <w:right w:w="115" w:type="dxa"/>
      </w:tblCellMar>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table" w:customStyle="1" w:styleId="af4">
    <w:basedOn w:val="TableNormal3"/>
    <w:tblPr>
      <w:tblStyleRowBandSize w:val="1"/>
      <w:tblStyleColBandSize w:val="1"/>
      <w:tblCellMar>
        <w:left w:w="115" w:type="dxa"/>
        <w:right w:w="115" w:type="dxa"/>
      </w:tblCellMar>
    </w:tblPr>
  </w:style>
  <w:style w:type="table" w:customStyle="1" w:styleId="af5">
    <w:basedOn w:val="TableNormal3"/>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left w:w="115" w:type="dxa"/>
        <w:right w:w="115"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table" w:customStyle="1" w:styleId="afa">
    <w:basedOn w:val="TableNormal3"/>
    <w:tblPr>
      <w:tblStyleRowBandSize w:val="1"/>
      <w:tblStyleColBandSize w:val="1"/>
      <w:tblCellMar>
        <w:top w:w="100" w:type="dxa"/>
        <w:left w:w="100" w:type="dxa"/>
        <w:bottom w:w="100" w:type="dxa"/>
        <w:right w:w="100" w:type="dxa"/>
      </w:tblCellMar>
    </w:tblPr>
  </w:style>
  <w:style w:type="table" w:customStyle="1" w:styleId="afb">
    <w:basedOn w:val="TableNormal2"/>
    <w:tblPr>
      <w:tblStyleRowBandSize w:val="1"/>
      <w:tblStyleColBandSize w:val="1"/>
      <w:tblCellMar>
        <w:top w:w="100" w:type="dxa"/>
        <w:left w:w="100" w:type="dxa"/>
        <w:bottom w:w="100" w:type="dxa"/>
        <w:right w:w="100" w:type="dxa"/>
      </w:tblCellMar>
    </w:tblPr>
  </w:style>
  <w:style w:type="table" w:customStyle="1" w:styleId="afc">
    <w:basedOn w:val="TableNormal2"/>
    <w:tblPr>
      <w:tblStyleRowBandSize w:val="1"/>
      <w:tblStyleColBandSize w:val="1"/>
      <w:tblCellMar>
        <w:top w:w="100" w:type="dxa"/>
        <w:left w:w="100" w:type="dxa"/>
        <w:bottom w:w="100" w:type="dxa"/>
        <w:right w:w="100" w:type="dxa"/>
      </w:tblCellMar>
    </w:tblPr>
  </w:style>
  <w:style w:type="table" w:customStyle="1" w:styleId="afd">
    <w:basedOn w:val="TableNormal2"/>
    <w:tblPr>
      <w:tblStyleRowBandSize w:val="1"/>
      <w:tblStyleColBandSize w:val="1"/>
      <w:tblCellMar>
        <w:top w:w="100" w:type="dxa"/>
        <w:left w:w="100" w:type="dxa"/>
        <w:bottom w:w="100" w:type="dxa"/>
        <w:right w:w="100" w:type="dxa"/>
      </w:tblCellMar>
    </w:tblPr>
  </w:style>
  <w:style w:type="table" w:customStyle="1" w:styleId="afe">
    <w:basedOn w:val="TableNormal2"/>
    <w:tblPr>
      <w:tblStyleRowBandSize w:val="1"/>
      <w:tblStyleColBandSize w:val="1"/>
      <w:tblCellMar>
        <w:top w:w="100" w:type="dxa"/>
        <w:left w:w="100" w:type="dxa"/>
        <w:bottom w:w="100" w:type="dxa"/>
        <w:right w:w="100" w:type="dxa"/>
      </w:tblCellMar>
    </w:tblPr>
  </w:style>
  <w:style w:type="table" w:customStyle="1" w:styleId="aff">
    <w:basedOn w:val="TableNormal2"/>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table" w:customStyle="1" w:styleId="aff1">
    <w:basedOn w:val="TableNormal2"/>
    <w:tblPr>
      <w:tblStyleRowBandSize w:val="1"/>
      <w:tblStyleColBandSize w:val="1"/>
      <w:tblCellMar>
        <w:top w:w="100" w:type="dxa"/>
        <w:left w:w="100" w:type="dxa"/>
        <w:bottom w:w="100" w:type="dxa"/>
        <w:right w:w="100" w:type="dxa"/>
      </w:tblCellMar>
    </w:tblPr>
  </w:style>
  <w:style w:type="table" w:customStyle="1" w:styleId="aff2">
    <w:basedOn w:val="TableNormal2"/>
    <w:tblPr>
      <w:tblStyleRowBandSize w:val="1"/>
      <w:tblStyleColBandSize w:val="1"/>
      <w:tblCellMar>
        <w:top w:w="100" w:type="dxa"/>
        <w:left w:w="100" w:type="dxa"/>
        <w:bottom w:w="100" w:type="dxa"/>
        <w:right w:w="100" w:type="dxa"/>
      </w:tblCellMar>
    </w:tblPr>
  </w:style>
  <w:style w:type="table" w:customStyle="1" w:styleId="aff3">
    <w:basedOn w:val="TableNormal2"/>
    <w:tblPr>
      <w:tblStyleRowBandSize w:val="1"/>
      <w:tblStyleColBandSize w:val="1"/>
      <w:tblCellMar>
        <w:top w:w="100" w:type="dxa"/>
        <w:left w:w="100" w:type="dxa"/>
        <w:bottom w:w="100" w:type="dxa"/>
        <w:right w:w="100" w:type="dxa"/>
      </w:tblCellMar>
    </w:tblPr>
  </w:style>
  <w:style w:type="table" w:customStyle="1" w:styleId="aff4">
    <w:basedOn w:val="TableNormal2"/>
    <w:tblPr>
      <w:tblStyleRowBandSize w:val="1"/>
      <w:tblStyleColBandSize w:val="1"/>
      <w:tblCellMar>
        <w:top w:w="100" w:type="dxa"/>
        <w:left w:w="100" w:type="dxa"/>
        <w:bottom w:w="100" w:type="dxa"/>
        <w:right w:w="100" w:type="dxa"/>
      </w:tblCellMar>
    </w:tblPr>
  </w:style>
  <w:style w:type="table" w:customStyle="1" w:styleId="aff5">
    <w:basedOn w:val="TableNormal2"/>
    <w:tblPr>
      <w:tblStyleRowBandSize w:val="1"/>
      <w:tblStyleColBandSize w:val="1"/>
      <w:tblCellMar>
        <w:top w:w="100" w:type="dxa"/>
        <w:left w:w="100" w:type="dxa"/>
        <w:bottom w:w="100" w:type="dxa"/>
        <w:right w:w="100" w:type="dxa"/>
      </w:tblCellMar>
    </w:tblPr>
  </w:style>
  <w:style w:type="table" w:customStyle="1" w:styleId="aff6">
    <w:basedOn w:val="TableNormal2"/>
    <w:tblPr>
      <w:tblStyleRowBandSize w:val="1"/>
      <w:tblStyleColBandSize w:val="1"/>
      <w:tblCellMar>
        <w:top w:w="100" w:type="dxa"/>
        <w:left w:w="100" w:type="dxa"/>
        <w:bottom w:w="100" w:type="dxa"/>
        <w:right w:w="100" w:type="dxa"/>
      </w:tblCellMar>
    </w:tblPr>
  </w:style>
  <w:style w:type="table" w:customStyle="1" w:styleId="aff7">
    <w:basedOn w:val="TableNormal2"/>
    <w:tblPr>
      <w:tblStyleRowBandSize w:val="1"/>
      <w:tblStyleColBandSize w:val="1"/>
      <w:tblCellMar>
        <w:top w:w="100" w:type="dxa"/>
        <w:left w:w="100" w:type="dxa"/>
        <w:bottom w:w="100" w:type="dxa"/>
        <w:right w:w="100" w:type="dxa"/>
      </w:tblCellMar>
    </w:tblPr>
  </w:style>
  <w:style w:type="table" w:customStyle="1" w:styleId="aff8">
    <w:basedOn w:val="TableNormal2"/>
    <w:tblPr>
      <w:tblStyleRowBandSize w:val="1"/>
      <w:tblStyleColBandSize w:val="1"/>
      <w:tblCellMar>
        <w:top w:w="100" w:type="dxa"/>
        <w:left w:w="100" w:type="dxa"/>
        <w:bottom w:w="100" w:type="dxa"/>
        <w:right w:w="100" w:type="dxa"/>
      </w:tblCellMar>
    </w:tblPr>
  </w:style>
  <w:style w:type="table" w:customStyle="1" w:styleId="aff9">
    <w:basedOn w:val="TableNormal2"/>
    <w:tblPr>
      <w:tblStyleRowBandSize w:val="1"/>
      <w:tblStyleColBandSize w:val="1"/>
      <w:tblCellMar>
        <w:top w:w="100" w:type="dxa"/>
        <w:left w:w="100" w:type="dxa"/>
        <w:bottom w:w="100" w:type="dxa"/>
        <w:right w:w="100" w:type="dxa"/>
      </w:tblCellMar>
    </w:tblPr>
  </w:style>
  <w:style w:type="table" w:customStyle="1" w:styleId="affa">
    <w:basedOn w:val="TableNormal2"/>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 w:type="table" w:customStyle="1" w:styleId="affc">
    <w:basedOn w:val="TableNormal2"/>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paragraph" w:styleId="afff">
    <w:name w:val="No Spacing"/>
    <w:uiPriority w:val="1"/>
    <w:qFormat/>
    <w:rsid w:val="001E7BE0"/>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C7F922-132A-4280-99C9-7E14355DA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25</Pages>
  <Words>6532</Words>
  <Characters>37235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ФИС ПРИЕМ</cp:lastModifiedBy>
  <cp:revision>32</cp:revision>
  <cp:lastPrinted>2025-11-18T14:29:00Z</cp:lastPrinted>
  <dcterms:created xsi:type="dcterms:W3CDTF">2023-03-14T11:27:00Z</dcterms:created>
  <dcterms:modified xsi:type="dcterms:W3CDTF">2025-11-19T11:50:00Z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